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1A2C" w:rsidRDefault="00BF1A2C">
      <w:pPr>
        <w:spacing w:before="1"/>
        <w:ind w:left="161" w:right="18"/>
        <w:jc w:val="center"/>
        <w:rPr>
          <w:b/>
          <w:sz w:val="28"/>
        </w:rPr>
      </w:pPr>
    </w:p>
    <w:p w:rsidR="00BF1A2C" w:rsidRPr="009A4A6E" w:rsidRDefault="00A61837" w:rsidP="00BF1A2C">
      <w:pPr>
        <w:adjustRightInd w:val="0"/>
        <w:spacing w:before="14"/>
        <w:ind w:left="450" w:right="430"/>
        <w:jc w:val="center"/>
        <w:rPr>
          <w:rFonts w:ascii="Cambria" w:hAnsi="Cambria" w:cs="Arial"/>
          <w:sz w:val="36"/>
          <w:szCs w:val="36"/>
          <w:lang w:val="ru-RU"/>
        </w:rPr>
      </w:pPr>
      <w:r>
        <w:rPr>
          <w:rFonts w:ascii="Cambria" w:hAnsi="Cambria" w:cs="Arial"/>
          <w:sz w:val="36"/>
          <w:szCs w:val="36"/>
        </w:rPr>
        <w:t>DOCUMENTATION FOR STUDY PROGRAMME ACCREDITATION</w:t>
      </w:r>
      <w:r w:rsidR="00BF1A2C" w:rsidRPr="009A4A6E">
        <w:rPr>
          <w:rFonts w:ascii="Cambria" w:hAnsi="Cambria" w:cs="Arial"/>
          <w:w w:val="99"/>
          <w:sz w:val="36"/>
          <w:szCs w:val="36"/>
          <w:lang w:val="ru-RU"/>
        </w:rPr>
        <w:t>:</w:t>
      </w:r>
    </w:p>
    <w:p w:rsidR="00BF1A2C" w:rsidRPr="009A4A6E" w:rsidRDefault="00BF1A2C" w:rsidP="00BF1A2C">
      <w:pPr>
        <w:adjustRightInd w:val="0"/>
        <w:spacing w:before="4" w:line="170" w:lineRule="exact"/>
        <w:rPr>
          <w:rFonts w:ascii="Cambria" w:hAnsi="Cambria" w:cs="Arial"/>
          <w:sz w:val="17"/>
          <w:szCs w:val="17"/>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BF1A2C" w:rsidRPr="009A4A6E" w:rsidRDefault="00BF1A2C" w:rsidP="00BF1A2C">
      <w:pPr>
        <w:adjustRightInd w:val="0"/>
        <w:spacing w:line="200" w:lineRule="exact"/>
        <w:rPr>
          <w:rFonts w:ascii="Cambria" w:hAnsi="Cambria" w:cs="Arial"/>
          <w:sz w:val="20"/>
          <w:szCs w:val="20"/>
          <w:lang w:val="ru-RU"/>
        </w:rPr>
      </w:pPr>
    </w:p>
    <w:p w:rsidR="00371220" w:rsidRPr="00371220" w:rsidRDefault="00A61837" w:rsidP="00371220">
      <w:pPr>
        <w:adjustRightInd w:val="0"/>
        <w:ind w:left="1701" w:right="1681"/>
        <w:jc w:val="center"/>
        <w:rPr>
          <w:rFonts w:ascii="Cambria" w:hAnsi="Cambria" w:cs="Arial"/>
          <w:b/>
          <w:sz w:val="48"/>
          <w:szCs w:val="48"/>
        </w:rPr>
      </w:pPr>
      <w:r w:rsidRPr="009A4A6E">
        <w:rPr>
          <w:rFonts w:ascii="Cambria" w:hAnsi="Cambria" w:cs="Arial"/>
          <w:sz w:val="48"/>
          <w:szCs w:val="48"/>
        </w:rPr>
        <w:t xml:space="preserve"> </w:t>
      </w:r>
      <w:r w:rsidR="00BF1A2C" w:rsidRPr="009A4A6E">
        <w:rPr>
          <w:rFonts w:ascii="Cambria" w:hAnsi="Cambria" w:cs="Arial"/>
          <w:b/>
          <w:sz w:val="48"/>
          <w:szCs w:val="48"/>
        </w:rPr>
        <w:t xml:space="preserve">INTERNATIONAL MASTER IN </w:t>
      </w:r>
      <w:r w:rsidR="00371220">
        <w:rPr>
          <w:rFonts w:ascii="Cambria" w:hAnsi="Cambria" w:cs="Arial"/>
          <w:b/>
          <w:sz w:val="48"/>
          <w:szCs w:val="48"/>
        </w:rPr>
        <w:t>BUSINESS INFORMATICS</w:t>
      </w:r>
    </w:p>
    <w:p w:rsidR="00A61837" w:rsidRPr="009A4A6E" w:rsidRDefault="00A61837" w:rsidP="00BF1A2C">
      <w:pPr>
        <w:adjustRightInd w:val="0"/>
        <w:ind w:left="1701" w:right="1681"/>
        <w:jc w:val="center"/>
        <w:rPr>
          <w:rFonts w:ascii="Cambria" w:hAnsi="Cambria" w:cs="Arial"/>
          <w:sz w:val="48"/>
          <w:szCs w:val="48"/>
        </w:rPr>
      </w:pPr>
    </w:p>
    <w:p w:rsidR="003C004F" w:rsidRPr="009A4A6E" w:rsidRDefault="003C004F" w:rsidP="00BF1A2C">
      <w:pPr>
        <w:adjustRightInd w:val="0"/>
        <w:ind w:left="1701" w:right="1681"/>
        <w:jc w:val="center"/>
        <w:rPr>
          <w:rFonts w:ascii="Cambria" w:hAnsi="Cambria" w:cs="Arial"/>
          <w:i/>
          <w:sz w:val="48"/>
          <w:szCs w:val="48"/>
        </w:rPr>
      </w:pPr>
      <w:r w:rsidRPr="009A4A6E">
        <w:rPr>
          <w:rFonts w:ascii="Cambria" w:hAnsi="Cambria" w:cs="Arial"/>
          <w:i/>
          <w:sz w:val="48"/>
          <w:szCs w:val="48"/>
        </w:rPr>
        <w:t>60 Е</w:t>
      </w:r>
      <w:r w:rsidR="00A61837">
        <w:rPr>
          <w:rFonts w:ascii="Cambria" w:hAnsi="Cambria" w:cs="Arial"/>
          <w:i/>
          <w:sz w:val="48"/>
          <w:szCs w:val="48"/>
        </w:rPr>
        <w:t>CTS</w:t>
      </w:r>
    </w:p>
    <w:p w:rsidR="00BF1A2C" w:rsidRPr="009A4A6E" w:rsidRDefault="00BF1A2C" w:rsidP="00BF1A2C">
      <w:pPr>
        <w:adjustRightInd w:val="0"/>
        <w:spacing w:before="6" w:line="120" w:lineRule="exact"/>
        <w:rPr>
          <w:rFonts w:ascii="Cambria" w:hAnsi="Cambria" w:cs="Arial"/>
          <w:sz w:val="12"/>
          <w:szCs w:val="12"/>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A61837" w:rsidRDefault="00A61837" w:rsidP="00BF1A2C">
      <w:pPr>
        <w:adjustRightInd w:val="0"/>
        <w:ind w:left="1825" w:right="1805"/>
        <w:jc w:val="center"/>
        <w:rPr>
          <w:rFonts w:ascii="Cambria" w:hAnsi="Cambria" w:cs="Arial"/>
          <w:sz w:val="36"/>
          <w:szCs w:val="36"/>
        </w:rPr>
      </w:pPr>
      <w:r>
        <w:rPr>
          <w:rFonts w:ascii="Cambria" w:hAnsi="Cambria" w:cs="Arial"/>
          <w:sz w:val="36"/>
          <w:szCs w:val="36"/>
        </w:rPr>
        <w:t>MASTER ACADEMIC STUDIES</w:t>
      </w: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line="200" w:lineRule="exact"/>
        <w:rPr>
          <w:rFonts w:ascii="Cambria" w:hAnsi="Cambria" w:cs="Arial"/>
          <w:sz w:val="20"/>
          <w:szCs w:val="20"/>
        </w:rPr>
      </w:pPr>
    </w:p>
    <w:p w:rsidR="00BF1A2C" w:rsidRPr="009A4A6E" w:rsidRDefault="00BF1A2C" w:rsidP="00BF1A2C">
      <w:pPr>
        <w:adjustRightInd w:val="0"/>
        <w:spacing w:before="6" w:line="260" w:lineRule="exact"/>
        <w:rPr>
          <w:rFonts w:ascii="Cambria" w:hAnsi="Cambria" w:cs="Arial"/>
          <w:sz w:val="26"/>
          <w:szCs w:val="26"/>
        </w:rPr>
      </w:pPr>
    </w:p>
    <w:p w:rsidR="00BF1A2C" w:rsidRPr="009A4A6E" w:rsidRDefault="00BF1A2C" w:rsidP="00BF1A2C">
      <w:pPr>
        <w:adjustRightInd w:val="0"/>
        <w:ind w:left="3969" w:right="4183"/>
        <w:rPr>
          <w:rFonts w:ascii="Cambria" w:hAnsi="Cambria" w:cs="Arial"/>
        </w:rPr>
      </w:pPr>
      <w:r w:rsidRPr="009A4A6E">
        <w:rPr>
          <w:rFonts w:ascii="Cambria" w:hAnsi="Cambria" w:cs="Arial"/>
          <w:w w:val="99"/>
        </w:rPr>
        <w:t xml:space="preserve">    </w:t>
      </w:r>
      <w:r w:rsidR="00A61837">
        <w:rPr>
          <w:rFonts w:ascii="Cambria" w:hAnsi="Cambria" w:cs="Arial"/>
          <w:w w:val="99"/>
        </w:rPr>
        <w:t>BELGRADE</w:t>
      </w:r>
    </w:p>
    <w:p w:rsidR="00BF1A2C" w:rsidRPr="009A4A6E" w:rsidRDefault="00BF1A2C" w:rsidP="00BF1A2C">
      <w:pPr>
        <w:adjustRightInd w:val="0"/>
        <w:spacing w:before="4" w:line="140" w:lineRule="exact"/>
        <w:rPr>
          <w:rFonts w:ascii="Cambria" w:hAnsi="Cambria" w:cs="Arial"/>
          <w:sz w:val="14"/>
          <w:szCs w:val="14"/>
        </w:rPr>
      </w:pPr>
    </w:p>
    <w:p w:rsidR="00BF1A2C" w:rsidRPr="009A4A6E" w:rsidRDefault="00BF1A2C" w:rsidP="00BF1A2C">
      <w:pPr>
        <w:adjustRightInd w:val="0"/>
        <w:ind w:left="4253" w:right="4662"/>
        <w:jc w:val="center"/>
        <w:rPr>
          <w:rFonts w:ascii="Cambria" w:hAnsi="Cambria" w:cs="Arial"/>
        </w:rPr>
      </w:pPr>
      <w:r w:rsidRPr="009A4A6E">
        <w:rPr>
          <w:rFonts w:ascii="Cambria" w:hAnsi="Cambria" w:cs="Arial"/>
          <w:w w:val="99"/>
        </w:rPr>
        <w:t xml:space="preserve">  2020.</w:t>
      </w:r>
    </w:p>
    <w:p w:rsidR="00BF1A2C" w:rsidRPr="009A4A6E" w:rsidRDefault="00BF1A2C">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371220" w:rsidRDefault="00371220">
      <w:pPr>
        <w:spacing w:before="1"/>
        <w:ind w:left="161" w:right="18"/>
        <w:jc w:val="center"/>
        <w:rPr>
          <w:b/>
          <w:sz w:val="28"/>
        </w:rPr>
      </w:pPr>
    </w:p>
    <w:p w:rsidR="00371220" w:rsidRDefault="00371220">
      <w:pPr>
        <w:rPr>
          <w:b/>
          <w:sz w:val="28"/>
        </w:rPr>
      </w:pPr>
      <w:r>
        <w:rPr>
          <w:b/>
          <w:sz w:val="28"/>
        </w:rPr>
        <w:br w:type="page"/>
      </w:r>
    </w:p>
    <w:p w:rsidR="00371220" w:rsidRDefault="00371220" w:rsidP="00371220">
      <w:pPr>
        <w:rPr>
          <w:rFonts w:ascii="Cambria" w:hAnsi="Cambria"/>
          <w:b/>
          <w:bCs/>
          <w:sz w:val="28"/>
          <w:szCs w:val="28"/>
          <w:lang w:val="sr-Cyrl-CS" w:eastAsia="en-US" w:bidi="ar-SA"/>
        </w:rPr>
      </w:pPr>
      <w:r>
        <w:rPr>
          <w:rFonts w:ascii="Cambria" w:hAnsi="Cambria"/>
          <w:b/>
          <w:bCs/>
          <w:sz w:val="28"/>
          <w:szCs w:val="28"/>
          <w:lang w:val="sr-Latn-RS"/>
        </w:rPr>
        <w:lastRenderedPageBreak/>
        <w:t xml:space="preserve">Content </w:t>
      </w:r>
      <w:r>
        <w:rPr>
          <w:rFonts w:ascii="Cambria" w:hAnsi="Cambria"/>
          <w:b/>
          <w:bCs/>
          <w:sz w:val="28"/>
          <w:szCs w:val="28"/>
          <w:lang w:val="sr-Cyrl-CS"/>
        </w:rPr>
        <w:t>:</w:t>
      </w:r>
    </w:p>
    <w:p w:rsidR="00371220" w:rsidRDefault="00371220" w:rsidP="00371220">
      <w:pPr>
        <w:rPr>
          <w:rFonts w:ascii="Cambria" w:hAnsi="Cambria"/>
          <w:b/>
          <w:bCs/>
          <w:sz w:val="28"/>
          <w:szCs w:val="28"/>
          <w:lang w:val="sr-Cyrl-CS"/>
        </w:rPr>
      </w:pPr>
    </w:p>
    <w:p w:rsidR="00371220" w:rsidRDefault="00371220" w:rsidP="00371220">
      <w:pPr>
        <w:numPr>
          <w:ilvl w:val="0"/>
          <w:numId w:val="20"/>
        </w:numPr>
        <w:suppressAutoHyphens/>
        <w:autoSpaceDN/>
        <w:rPr>
          <w:rFonts w:ascii="Cambria" w:hAnsi="Cambria"/>
          <w:bCs/>
          <w:sz w:val="24"/>
          <w:szCs w:val="24"/>
          <w:lang w:val="sr-Cyrl-CS"/>
        </w:rPr>
      </w:pPr>
      <w:r>
        <w:rPr>
          <w:rFonts w:ascii="Cambria" w:hAnsi="Cambria"/>
          <w:bCs/>
          <w:lang w:val="sr-Latn-RS"/>
        </w:rPr>
        <w:t>Introduction</w:t>
      </w:r>
    </w:p>
    <w:p w:rsidR="00371220" w:rsidRPr="00371220" w:rsidRDefault="00371220" w:rsidP="00371220">
      <w:pPr>
        <w:numPr>
          <w:ilvl w:val="0"/>
          <w:numId w:val="20"/>
        </w:numPr>
        <w:suppressAutoHyphens/>
        <w:autoSpaceDN/>
        <w:rPr>
          <w:rFonts w:ascii="Cambria" w:hAnsi="Cambria"/>
          <w:lang w:val="en-US"/>
        </w:rPr>
      </w:pPr>
      <w:r>
        <w:rPr>
          <w:rFonts w:ascii="Cambria" w:hAnsi="Cambria"/>
        </w:rPr>
        <w:t>Standard 1</w:t>
      </w:r>
      <w:r w:rsidRPr="00371220">
        <w:rPr>
          <w:rFonts w:ascii="Cambria" w:hAnsi="Cambria"/>
        </w:rPr>
        <w:t>. Structure of study programme</w:t>
      </w:r>
    </w:p>
    <w:p w:rsidR="00371220" w:rsidRPr="00371220" w:rsidRDefault="00371220" w:rsidP="00371220">
      <w:pPr>
        <w:numPr>
          <w:ilvl w:val="0"/>
          <w:numId w:val="20"/>
        </w:numPr>
        <w:suppressAutoHyphens/>
        <w:autoSpaceDN/>
        <w:rPr>
          <w:rFonts w:ascii="Cambria" w:hAnsi="Cambria"/>
        </w:rPr>
      </w:pPr>
      <w:r w:rsidRPr="00371220">
        <w:rPr>
          <w:rFonts w:ascii="Cambria" w:hAnsi="Cambria"/>
        </w:rPr>
        <w:t>Standard 2. The purpose of the study programme</w:t>
      </w:r>
    </w:p>
    <w:p w:rsidR="00371220" w:rsidRPr="00371220" w:rsidRDefault="00371220" w:rsidP="00371220">
      <w:pPr>
        <w:numPr>
          <w:ilvl w:val="0"/>
          <w:numId w:val="20"/>
        </w:numPr>
        <w:suppressAutoHyphens/>
        <w:autoSpaceDN/>
        <w:rPr>
          <w:rFonts w:ascii="Cambria" w:hAnsi="Cambria"/>
        </w:rPr>
      </w:pPr>
      <w:r w:rsidRPr="00371220">
        <w:rPr>
          <w:rFonts w:ascii="Cambria" w:hAnsi="Cambria"/>
        </w:rPr>
        <w:t>Standard 3. Aims of the study programme</w:t>
      </w:r>
    </w:p>
    <w:p w:rsidR="00371220" w:rsidRPr="00371220" w:rsidRDefault="00371220" w:rsidP="00371220">
      <w:pPr>
        <w:numPr>
          <w:ilvl w:val="0"/>
          <w:numId w:val="20"/>
        </w:numPr>
        <w:suppressAutoHyphens/>
        <w:autoSpaceDN/>
        <w:rPr>
          <w:rFonts w:ascii="Cambria" w:hAnsi="Cambria"/>
          <w:lang w:val="ru-RU"/>
        </w:rPr>
      </w:pPr>
      <w:r w:rsidRPr="00371220">
        <w:rPr>
          <w:rFonts w:ascii="Cambria" w:hAnsi="Cambria"/>
        </w:rPr>
        <w:t xml:space="preserve">Standard </w:t>
      </w:r>
      <w:r w:rsidRPr="00371220">
        <w:rPr>
          <w:rFonts w:ascii="Cambria" w:hAnsi="Cambria"/>
          <w:lang w:val="ru-RU"/>
        </w:rPr>
        <w:t>4</w:t>
      </w:r>
      <w:r w:rsidRPr="00371220">
        <w:rPr>
          <w:rFonts w:ascii="Cambria" w:hAnsi="Cambria"/>
          <w:lang w:val="sr-Cyrl-CS"/>
        </w:rPr>
        <w:t xml:space="preserve">. </w:t>
      </w:r>
      <w:r w:rsidRPr="00371220">
        <w:rPr>
          <w:rFonts w:ascii="Cambria" w:hAnsi="Cambria"/>
        </w:rPr>
        <w:t>Competencies of the graduate students</w:t>
      </w:r>
    </w:p>
    <w:p w:rsidR="00371220" w:rsidRPr="00371220" w:rsidRDefault="00371220" w:rsidP="00371220">
      <w:pPr>
        <w:numPr>
          <w:ilvl w:val="0"/>
          <w:numId w:val="20"/>
        </w:numPr>
        <w:suppressAutoHyphens/>
        <w:autoSpaceDN/>
        <w:rPr>
          <w:rFonts w:ascii="Cambria" w:hAnsi="Cambria"/>
          <w:lang w:val="sr-Cyrl-CS"/>
        </w:rPr>
      </w:pPr>
      <w:r w:rsidRPr="00371220">
        <w:rPr>
          <w:rFonts w:ascii="Cambria" w:hAnsi="Cambria"/>
        </w:rPr>
        <w:t xml:space="preserve">Standard </w:t>
      </w:r>
      <w:r w:rsidRPr="00371220">
        <w:rPr>
          <w:rFonts w:ascii="Cambria" w:hAnsi="Cambria"/>
          <w:lang w:val="ru-RU"/>
        </w:rPr>
        <w:t>5</w:t>
      </w:r>
      <w:r w:rsidRPr="00371220">
        <w:rPr>
          <w:rFonts w:ascii="Cambria" w:hAnsi="Cambria"/>
          <w:lang w:val="sr-Cyrl-CS"/>
        </w:rPr>
        <w:t>.</w:t>
      </w:r>
      <w:r w:rsidRPr="00371220">
        <w:rPr>
          <w:rFonts w:ascii="Cambria" w:hAnsi="Cambria"/>
          <w:lang w:val="ru-RU"/>
        </w:rPr>
        <w:t xml:space="preserve"> </w:t>
      </w:r>
      <w:r w:rsidRPr="00371220">
        <w:rPr>
          <w:rFonts w:ascii="Cambria" w:hAnsi="Cambria"/>
          <w:lang w:val="sr-Latn-RS"/>
        </w:rPr>
        <w:t>Curriculum</w:t>
      </w:r>
    </w:p>
    <w:p w:rsidR="00371220" w:rsidRPr="00371220" w:rsidRDefault="00371220" w:rsidP="00EB0A57">
      <w:pPr>
        <w:numPr>
          <w:ilvl w:val="0"/>
          <w:numId w:val="20"/>
        </w:numPr>
        <w:suppressAutoHyphens/>
        <w:autoSpaceDN/>
        <w:rPr>
          <w:rFonts w:ascii="Cambria" w:hAnsi="Cambria"/>
          <w:lang w:val="en-US"/>
        </w:rPr>
      </w:pPr>
      <w:r w:rsidRPr="00371220">
        <w:rPr>
          <w:rFonts w:ascii="Cambria" w:hAnsi="Cambria"/>
        </w:rPr>
        <w:t xml:space="preserve">Standard </w:t>
      </w:r>
      <w:r w:rsidRPr="00371220">
        <w:rPr>
          <w:rFonts w:ascii="Cambria" w:hAnsi="Cambria"/>
          <w:lang w:val="ru-RU"/>
        </w:rPr>
        <w:t>6</w:t>
      </w:r>
      <w:r w:rsidRPr="00371220">
        <w:rPr>
          <w:rFonts w:ascii="Cambria" w:hAnsi="Cambria"/>
          <w:lang w:val="sr-Cyrl-CS"/>
        </w:rPr>
        <w:t>.</w:t>
      </w:r>
      <w:r w:rsidRPr="00371220">
        <w:rPr>
          <w:rFonts w:ascii="Cambria" w:hAnsi="Cambria"/>
          <w:lang w:val="ru-RU"/>
        </w:rPr>
        <w:t xml:space="preserve"> </w:t>
      </w:r>
      <w:r w:rsidRPr="00371220">
        <w:rPr>
          <w:rFonts w:ascii="Cambria" w:hAnsi="Cambria"/>
          <w:lang w:val="sr-Latn-RS"/>
        </w:rPr>
        <w:t>Quality, modernity and international compliance</w:t>
      </w:r>
      <w:r w:rsidRPr="00371220">
        <w:rPr>
          <w:rFonts w:ascii="Cambria" w:hAnsi="Cambria"/>
          <w:lang w:val="ru-RU"/>
        </w:rPr>
        <w:t xml:space="preserve"> </w:t>
      </w:r>
    </w:p>
    <w:p w:rsidR="008C4D97" w:rsidRPr="00EC755E" w:rsidRDefault="00371220" w:rsidP="00EB0A57">
      <w:pPr>
        <w:numPr>
          <w:ilvl w:val="0"/>
          <w:numId w:val="20"/>
        </w:numPr>
        <w:suppressAutoHyphens/>
        <w:autoSpaceDN/>
        <w:rPr>
          <w:rFonts w:ascii="Cambria" w:hAnsi="Cambria"/>
        </w:rPr>
      </w:pPr>
      <w:r w:rsidRPr="008C4D97">
        <w:rPr>
          <w:rFonts w:ascii="Cambria" w:hAnsi="Cambria"/>
        </w:rPr>
        <w:t>Standard 7</w:t>
      </w:r>
      <w:r w:rsidRPr="008C4D97">
        <w:rPr>
          <w:rFonts w:ascii="Cambria" w:hAnsi="Cambria"/>
          <w:lang w:val="sr-Cyrl-CS"/>
        </w:rPr>
        <w:t>.</w:t>
      </w:r>
      <w:r w:rsidRPr="008C4D97">
        <w:rPr>
          <w:rFonts w:ascii="Cambria" w:hAnsi="Cambria"/>
        </w:rPr>
        <w:t xml:space="preserve"> </w:t>
      </w:r>
      <w:r w:rsidR="008C4D97" w:rsidRPr="00EC755E">
        <w:rPr>
          <w:rFonts w:asciiTheme="majorHAnsi" w:hAnsiTheme="majorHAnsi"/>
        </w:rPr>
        <w:t>Student enrollment</w:t>
      </w:r>
      <w:r w:rsidR="008C4D97" w:rsidRPr="00EC755E">
        <w:rPr>
          <w:rFonts w:ascii="Cambria" w:hAnsi="Cambria"/>
        </w:rPr>
        <w:t xml:space="preserve"> </w:t>
      </w:r>
    </w:p>
    <w:p w:rsidR="00371220" w:rsidRPr="00EC755E" w:rsidRDefault="00371220" w:rsidP="00EB0A57">
      <w:pPr>
        <w:numPr>
          <w:ilvl w:val="0"/>
          <w:numId w:val="20"/>
        </w:numPr>
        <w:suppressAutoHyphens/>
        <w:autoSpaceDN/>
        <w:rPr>
          <w:rFonts w:ascii="Cambria" w:hAnsi="Cambria"/>
        </w:rPr>
      </w:pPr>
      <w:r w:rsidRPr="00EC755E">
        <w:rPr>
          <w:rFonts w:ascii="Cambria" w:hAnsi="Cambria"/>
        </w:rPr>
        <w:t>Standard 8</w:t>
      </w:r>
      <w:r w:rsidRPr="00EC755E">
        <w:rPr>
          <w:rFonts w:ascii="Cambria" w:hAnsi="Cambria"/>
          <w:lang w:val="sr-Cyrl-CS"/>
        </w:rPr>
        <w:t>.</w:t>
      </w:r>
      <w:r w:rsidRPr="00EC755E">
        <w:rPr>
          <w:rFonts w:ascii="Cambria" w:hAnsi="Cambria"/>
        </w:rPr>
        <w:t xml:space="preserve"> </w:t>
      </w:r>
      <w:r w:rsidR="008C4D97" w:rsidRPr="00EC755E">
        <w:rPr>
          <w:rFonts w:asciiTheme="majorHAnsi" w:hAnsiTheme="majorHAnsi"/>
        </w:rPr>
        <w:t>Evaluation and progression of students</w:t>
      </w:r>
    </w:p>
    <w:p w:rsidR="00371220" w:rsidRPr="00EC755E" w:rsidRDefault="00371220" w:rsidP="00371220">
      <w:pPr>
        <w:numPr>
          <w:ilvl w:val="0"/>
          <w:numId w:val="20"/>
        </w:numPr>
        <w:suppressAutoHyphens/>
        <w:autoSpaceDN/>
        <w:rPr>
          <w:rFonts w:ascii="Cambria" w:hAnsi="Cambria"/>
        </w:rPr>
      </w:pPr>
      <w:r w:rsidRPr="00EC755E">
        <w:rPr>
          <w:rFonts w:ascii="Cambria" w:hAnsi="Cambria"/>
        </w:rPr>
        <w:t>Standard 9</w:t>
      </w:r>
      <w:r w:rsidRPr="00EC755E">
        <w:rPr>
          <w:rFonts w:ascii="Cambria" w:hAnsi="Cambria"/>
          <w:lang w:val="sr-Cyrl-CS"/>
        </w:rPr>
        <w:t>.</w:t>
      </w:r>
      <w:r w:rsidRPr="00EC755E">
        <w:rPr>
          <w:rFonts w:ascii="Cambria" w:hAnsi="Cambria"/>
        </w:rPr>
        <w:t xml:space="preserve"> </w:t>
      </w:r>
      <w:r w:rsidR="00EC755E" w:rsidRPr="00EC755E">
        <w:rPr>
          <w:rFonts w:asciiTheme="majorHAnsi" w:hAnsiTheme="majorHAnsi"/>
        </w:rPr>
        <w:t>Teaching staff</w:t>
      </w:r>
    </w:p>
    <w:p w:rsidR="00EC755E" w:rsidRPr="00EC755E" w:rsidRDefault="00371220" w:rsidP="00EB0A57">
      <w:pPr>
        <w:numPr>
          <w:ilvl w:val="0"/>
          <w:numId w:val="20"/>
        </w:numPr>
        <w:suppressAutoHyphens/>
        <w:autoSpaceDN/>
        <w:rPr>
          <w:rFonts w:ascii="Cambria" w:hAnsi="Cambria"/>
          <w:lang w:val="en-US"/>
        </w:rPr>
      </w:pPr>
      <w:r w:rsidRPr="00EC755E">
        <w:rPr>
          <w:rFonts w:ascii="Cambria" w:hAnsi="Cambria"/>
        </w:rPr>
        <w:t>Standard 10</w:t>
      </w:r>
      <w:r w:rsidRPr="00EC755E">
        <w:rPr>
          <w:rFonts w:ascii="Cambria" w:hAnsi="Cambria"/>
          <w:lang w:val="sr-Cyrl-CS"/>
        </w:rPr>
        <w:t xml:space="preserve">. </w:t>
      </w:r>
      <w:r w:rsidR="00EC755E" w:rsidRPr="00EC755E">
        <w:rPr>
          <w:rFonts w:asciiTheme="majorHAnsi" w:hAnsiTheme="majorHAnsi"/>
        </w:rPr>
        <w:t>Organizational and material resources</w:t>
      </w:r>
      <w:r w:rsidR="00EC755E" w:rsidRPr="00EC755E">
        <w:rPr>
          <w:rFonts w:ascii="Cambria" w:hAnsi="Cambria"/>
        </w:rPr>
        <w:t xml:space="preserve"> </w:t>
      </w:r>
    </w:p>
    <w:p w:rsidR="00371220" w:rsidRPr="00EC755E" w:rsidRDefault="00371220" w:rsidP="00EB0A57">
      <w:pPr>
        <w:numPr>
          <w:ilvl w:val="0"/>
          <w:numId w:val="20"/>
        </w:numPr>
        <w:suppressAutoHyphens/>
        <w:autoSpaceDN/>
        <w:rPr>
          <w:rFonts w:ascii="Cambria" w:hAnsi="Cambria"/>
          <w:lang w:val="en-US"/>
        </w:rPr>
      </w:pPr>
      <w:r w:rsidRPr="00EC755E">
        <w:rPr>
          <w:rFonts w:ascii="Cambria" w:hAnsi="Cambria"/>
        </w:rPr>
        <w:t>Standard 11</w:t>
      </w:r>
      <w:r w:rsidRPr="00EC755E">
        <w:rPr>
          <w:rFonts w:ascii="Cambria" w:hAnsi="Cambria"/>
          <w:lang w:val="sr-Cyrl-CS"/>
        </w:rPr>
        <w:t xml:space="preserve">. </w:t>
      </w:r>
      <w:r w:rsidR="00EC755E" w:rsidRPr="00EC755E">
        <w:t>Quality control</w:t>
      </w:r>
    </w:p>
    <w:p w:rsidR="00371220" w:rsidRPr="00EC755E" w:rsidRDefault="00371220" w:rsidP="00371220">
      <w:pPr>
        <w:numPr>
          <w:ilvl w:val="0"/>
          <w:numId w:val="20"/>
        </w:numPr>
        <w:suppressAutoHyphens/>
        <w:autoSpaceDN/>
        <w:rPr>
          <w:rFonts w:ascii="Cambria" w:hAnsi="Cambria"/>
        </w:rPr>
      </w:pPr>
      <w:r w:rsidRPr="00EC755E">
        <w:rPr>
          <w:rFonts w:ascii="Cambria" w:hAnsi="Cambria"/>
        </w:rPr>
        <w:t>Standard 12</w:t>
      </w:r>
      <w:r w:rsidRPr="00EC755E">
        <w:rPr>
          <w:rFonts w:ascii="Cambria" w:hAnsi="Cambria"/>
          <w:lang w:val="sr-Cyrl-CS"/>
        </w:rPr>
        <w:t xml:space="preserve">. </w:t>
      </w:r>
      <w:r w:rsidR="00EC755E" w:rsidRPr="00EC755E">
        <w:rPr>
          <w:rFonts w:ascii="Cambria" w:hAnsi="Cambria" w:cs="Arial"/>
          <w:lang w:eastAsia="en-US" w:bidi="ar-SA"/>
        </w:rPr>
        <w:t>World language studies</w:t>
      </w:r>
    </w:p>
    <w:p w:rsidR="00371220" w:rsidRDefault="00371220" w:rsidP="00371220">
      <w:pPr>
        <w:pStyle w:val="BodyText"/>
        <w:rPr>
          <w:rFonts w:ascii="Cambria" w:hAnsi="Cambria"/>
          <w:bCs/>
          <w:szCs w:val="28"/>
          <w:lang w:val="sr-Cyrl-CS"/>
        </w:rPr>
      </w:pPr>
    </w:p>
    <w:p w:rsidR="00371220" w:rsidRDefault="00EC755E" w:rsidP="00361E71">
      <w:pPr>
        <w:pStyle w:val="BodyText"/>
        <w:numPr>
          <w:ilvl w:val="0"/>
          <w:numId w:val="20"/>
        </w:numPr>
        <w:suppressAutoHyphens/>
        <w:autoSpaceDN/>
        <w:rPr>
          <w:rFonts w:ascii="Cambria" w:hAnsi="Cambria"/>
          <w:bCs/>
          <w:szCs w:val="28"/>
          <w:lang w:val="sr-Cyrl-CS"/>
        </w:rPr>
      </w:pPr>
      <w:r>
        <w:rPr>
          <w:rFonts w:ascii="Cambria" w:hAnsi="Cambria"/>
          <w:bCs/>
          <w:szCs w:val="28"/>
          <w:lang w:val="sr-Latn-RS"/>
        </w:rPr>
        <w:t>Tables</w:t>
      </w:r>
    </w:p>
    <w:p w:rsidR="00361E71" w:rsidRDefault="00361E71" w:rsidP="00361E71">
      <w:pPr>
        <w:pStyle w:val="ListParagraph"/>
        <w:rPr>
          <w:rFonts w:ascii="Cambria" w:hAnsi="Cambria"/>
          <w:bCs/>
          <w:szCs w:val="28"/>
          <w:lang w:val="sr-Cyrl-CS"/>
        </w:rPr>
      </w:pPr>
    </w:p>
    <w:p w:rsidR="00361E71" w:rsidRPr="00361E71" w:rsidRDefault="00361E71" w:rsidP="00361E71">
      <w:pPr>
        <w:pStyle w:val="BodyText"/>
        <w:numPr>
          <w:ilvl w:val="0"/>
          <w:numId w:val="20"/>
        </w:numPr>
        <w:suppressAutoHyphens/>
        <w:autoSpaceDN/>
        <w:rPr>
          <w:rFonts w:ascii="Cambria" w:hAnsi="Cambria"/>
          <w:bCs/>
          <w:szCs w:val="28"/>
          <w:lang w:val="sr-Cyrl-CS"/>
        </w:rPr>
      </w:pPr>
      <w:r>
        <w:rPr>
          <w:rFonts w:ascii="Cambria" w:hAnsi="Cambria"/>
          <w:bCs/>
          <w:szCs w:val="28"/>
          <w:lang w:val="en-GB"/>
        </w:rPr>
        <w:t xml:space="preserve">Attachments </w:t>
      </w:r>
      <w:bookmarkStart w:id="0" w:name="_GoBack"/>
      <w:bookmarkEnd w:id="0"/>
    </w:p>
    <w:p w:rsidR="00371220" w:rsidRDefault="00371220">
      <w:pPr>
        <w:spacing w:before="1"/>
        <w:ind w:left="161" w:right="18"/>
        <w:jc w:val="center"/>
        <w:rPr>
          <w:b/>
          <w:sz w:val="28"/>
        </w:rPr>
      </w:pPr>
    </w:p>
    <w:p w:rsidR="00371220" w:rsidRDefault="00371220">
      <w:pPr>
        <w:rPr>
          <w:b/>
          <w:sz w:val="28"/>
        </w:rPr>
      </w:pPr>
      <w:r>
        <w:rPr>
          <w:b/>
          <w:sz w:val="28"/>
        </w:rPr>
        <w:br w:type="page"/>
      </w:r>
    </w:p>
    <w:p w:rsidR="00236D1F" w:rsidRPr="009A4A6E" w:rsidRDefault="00236D1F">
      <w:pPr>
        <w:spacing w:before="1"/>
        <w:ind w:left="161" w:right="18"/>
        <w:jc w:val="center"/>
        <w:rPr>
          <w:b/>
          <w:sz w:val="28"/>
        </w:rPr>
      </w:pPr>
    </w:p>
    <w:tbl>
      <w:tblPr>
        <w:tblW w:w="9860" w:type="dxa"/>
        <w:tblInd w:w="100" w:type="dxa"/>
        <w:tblLayout w:type="fixed"/>
        <w:tblCellMar>
          <w:left w:w="0" w:type="dxa"/>
          <w:right w:w="0" w:type="dxa"/>
        </w:tblCellMar>
        <w:tblLook w:val="0000" w:firstRow="0" w:lastRow="0" w:firstColumn="0" w:lastColumn="0" w:noHBand="0" w:noVBand="0"/>
      </w:tblPr>
      <w:tblGrid>
        <w:gridCol w:w="4700"/>
        <w:gridCol w:w="5160"/>
      </w:tblGrid>
      <w:tr w:rsidR="00236D1F" w:rsidRPr="009A4A6E" w:rsidTr="00EC755E">
        <w:trPr>
          <w:trHeight w:hRule="exact" w:val="598"/>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30" w:lineRule="exact"/>
              <w:rPr>
                <w:rFonts w:ascii="Cambria" w:hAnsi="Cambria"/>
                <w:sz w:val="13"/>
                <w:szCs w:val="13"/>
              </w:rPr>
            </w:pPr>
          </w:p>
          <w:p w:rsidR="00236D1F" w:rsidRPr="00EC755E" w:rsidRDefault="00133004" w:rsidP="00EC755E">
            <w:pPr>
              <w:adjustRightInd w:val="0"/>
              <w:ind w:left="50" w:right="-20"/>
              <w:rPr>
                <w:rFonts w:ascii="Cambria" w:hAnsi="Cambria"/>
              </w:rPr>
            </w:pPr>
            <w:r>
              <w:rPr>
                <w:rFonts w:ascii="Cambria" w:hAnsi="Cambria" w:cs="Arial"/>
                <w:sz w:val="20"/>
                <w:szCs w:val="20"/>
              </w:rPr>
              <w:t>Programme nam</w:t>
            </w:r>
            <w:r w:rsidR="00EC755E">
              <w:rPr>
                <w:rFonts w:ascii="Cambria" w:hAnsi="Cambria" w:cs="Arial"/>
                <w:sz w:val="20"/>
                <w:szCs w:val="20"/>
              </w:rPr>
              <w:t>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30" w:lineRule="exact"/>
              <w:rPr>
                <w:rFonts w:ascii="Cambria" w:hAnsi="Cambria"/>
                <w:sz w:val="13"/>
                <w:szCs w:val="13"/>
              </w:rPr>
            </w:pPr>
          </w:p>
          <w:p w:rsidR="00EC755E" w:rsidRPr="00EC755E" w:rsidRDefault="00236D1F" w:rsidP="00EC755E">
            <w:pPr>
              <w:adjustRightInd w:val="0"/>
              <w:ind w:left="50" w:right="-20"/>
              <w:rPr>
                <w:rFonts w:ascii="Cambria" w:hAnsi="Cambria" w:cs="Arial"/>
                <w:i/>
                <w:sz w:val="20"/>
                <w:szCs w:val="20"/>
              </w:rPr>
            </w:pPr>
            <w:r w:rsidRPr="009A4A6E">
              <w:rPr>
                <w:rFonts w:ascii="Cambria" w:hAnsi="Cambria" w:cs="Arial"/>
                <w:i/>
                <w:sz w:val="20"/>
                <w:szCs w:val="20"/>
              </w:rPr>
              <w:t xml:space="preserve">International Master in </w:t>
            </w:r>
            <w:r w:rsidR="00EC755E">
              <w:rPr>
                <w:rFonts w:ascii="Cambria" w:hAnsi="Cambria" w:cs="Arial"/>
                <w:i/>
                <w:sz w:val="20"/>
                <w:szCs w:val="20"/>
              </w:rPr>
              <w:t>Business Informatics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200"/>
              <w:rPr>
                <w:rFonts w:ascii="Cambria" w:hAnsi="Cambria"/>
                <w:lang w:val="en-US"/>
              </w:rPr>
            </w:pPr>
            <w:r>
              <w:rPr>
                <w:rFonts w:ascii="Cambria" w:hAnsi="Cambria" w:cs="Arial"/>
                <w:sz w:val="20"/>
                <w:szCs w:val="20"/>
                <w:lang w:val="en-US"/>
              </w:rPr>
              <w:t xml:space="preserve">Independent higher education institution where the </w:t>
            </w:r>
            <w:proofErr w:type="spellStart"/>
            <w:r>
              <w:rPr>
                <w:rFonts w:ascii="Cambria" w:hAnsi="Cambria" w:cs="Arial"/>
                <w:sz w:val="20"/>
                <w:szCs w:val="20"/>
                <w:lang w:val="en-US"/>
              </w:rPr>
              <w:t>programme</w:t>
            </w:r>
            <w:proofErr w:type="spellEnd"/>
            <w:r>
              <w:rPr>
                <w:rFonts w:ascii="Cambria" w:hAnsi="Cambria" w:cs="Arial"/>
                <w:sz w:val="20"/>
                <w:szCs w:val="20"/>
                <w:lang w:val="en-US"/>
              </w:rPr>
              <w:t xml:space="preserve"> is being executed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University of Belgrade</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133004" w:rsidP="000474C7">
            <w:pPr>
              <w:adjustRightInd w:val="0"/>
              <w:spacing w:before="43"/>
              <w:ind w:left="50" w:right="669"/>
              <w:rPr>
                <w:rFonts w:ascii="Cambria" w:hAnsi="Cambria"/>
                <w:lang w:val="ru-RU"/>
              </w:rPr>
            </w:pPr>
            <w:r>
              <w:rPr>
                <w:rFonts w:ascii="Cambria" w:hAnsi="Cambria" w:cs="Arial"/>
                <w:sz w:val="20"/>
                <w:szCs w:val="20"/>
                <w:lang w:val="en-US"/>
              </w:rPr>
              <w:t xml:space="preserve">Higher education institution where the </w:t>
            </w:r>
            <w:proofErr w:type="spellStart"/>
            <w:r>
              <w:rPr>
                <w:rFonts w:ascii="Cambria" w:hAnsi="Cambria" w:cs="Arial"/>
                <w:sz w:val="20"/>
                <w:szCs w:val="20"/>
                <w:lang w:val="en-US"/>
              </w:rPr>
              <w:t>programme</w:t>
            </w:r>
            <w:proofErr w:type="spellEnd"/>
            <w:r>
              <w:rPr>
                <w:rFonts w:ascii="Cambria" w:hAnsi="Cambria" w:cs="Arial"/>
                <w:sz w:val="20"/>
                <w:szCs w:val="20"/>
                <w:lang w:val="en-US"/>
              </w:rPr>
              <w:t xml:space="preserve"> is being executed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Faculty of Economics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20"/>
              <w:rPr>
                <w:rFonts w:ascii="Cambria" w:hAnsi="Cambria"/>
              </w:rPr>
            </w:pPr>
            <w:r>
              <w:rPr>
                <w:rFonts w:ascii="Cambria" w:hAnsi="Cambria" w:cs="Arial"/>
                <w:w w:val="99"/>
                <w:sz w:val="20"/>
                <w:szCs w:val="20"/>
                <w:lang w:val="en-US"/>
              </w:rPr>
              <w:t>Educational-scientific/educational-art field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w w:val="99"/>
                <w:sz w:val="20"/>
                <w:szCs w:val="20"/>
              </w:rPr>
              <w:t>Social and Humanistic Sciences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Scientific, professional or art field</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A61837" w:rsidP="00A61837">
            <w:pPr>
              <w:adjustRightInd w:val="0"/>
              <w:ind w:left="50" w:right="-20"/>
              <w:rPr>
                <w:rFonts w:ascii="Cambria" w:hAnsi="Cambria"/>
              </w:rPr>
            </w:pPr>
            <w:r>
              <w:rPr>
                <w:rFonts w:ascii="Cambria" w:hAnsi="Cambria" w:cs="Arial"/>
                <w:sz w:val="20"/>
                <w:szCs w:val="20"/>
              </w:rPr>
              <w:t>Economics</w:t>
            </w:r>
            <w:r w:rsidR="00236D1F" w:rsidRPr="009A4A6E">
              <w:rPr>
                <w:rFonts w:ascii="Cambria" w:hAnsi="Cambria" w:cs="Arial"/>
                <w:sz w:val="20"/>
                <w:szCs w:val="20"/>
              </w:rPr>
              <w:t xml:space="preserve">, </w:t>
            </w:r>
            <w:r>
              <w:rPr>
                <w:rFonts w:ascii="Cambria" w:hAnsi="Cambria" w:cs="Arial"/>
                <w:sz w:val="20"/>
                <w:szCs w:val="20"/>
              </w:rPr>
              <w:t>Business and Management</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9A4A6E" w:rsidRDefault="00133004" w:rsidP="00133004">
            <w:pPr>
              <w:adjustRightInd w:val="0"/>
              <w:ind w:left="50" w:right="-20"/>
              <w:rPr>
                <w:rFonts w:ascii="Cambria" w:hAnsi="Cambria"/>
              </w:rPr>
            </w:pPr>
            <w:r>
              <w:rPr>
                <w:rFonts w:ascii="Cambria" w:hAnsi="Cambria" w:cs="Arial"/>
                <w:sz w:val="20"/>
                <w:szCs w:val="20"/>
              </w:rPr>
              <w:t>Type of studies</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A61837" w:rsidRDefault="00A61837" w:rsidP="000474C7">
            <w:pPr>
              <w:adjustRightInd w:val="0"/>
              <w:ind w:left="50" w:right="-20"/>
              <w:rPr>
                <w:rFonts w:ascii="Cambria" w:hAnsi="Cambria"/>
              </w:rPr>
            </w:pPr>
            <w:r>
              <w:rPr>
                <w:rFonts w:ascii="Cambria" w:hAnsi="Cambria" w:cs="Arial"/>
                <w:sz w:val="20"/>
                <w:szCs w:val="20"/>
              </w:rPr>
              <w:t>Master academic studies</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Study scope, expressed in ECTS</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236D1F" w:rsidP="000474C7">
            <w:pPr>
              <w:adjustRightInd w:val="0"/>
              <w:ind w:left="50" w:right="-20"/>
              <w:rPr>
                <w:rFonts w:ascii="Cambria" w:hAnsi="Cambria"/>
              </w:rPr>
            </w:pPr>
            <w:r w:rsidRPr="009A4A6E">
              <w:rPr>
                <w:rFonts w:ascii="Cambria" w:hAnsi="Cambria" w:cs="Arial"/>
                <w:sz w:val="20"/>
                <w:szCs w:val="20"/>
              </w:rPr>
              <w:t>60</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9A4A6E" w:rsidRDefault="00F13222" w:rsidP="000474C7">
            <w:pPr>
              <w:adjustRightInd w:val="0"/>
              <w:ind w:left="50" w:right="-20"/>
              <w:rPr>
                <w:rFonts w:ascii="Cambria" w:hAnsi="Cambria"/>
              </w:rPr>
            </w:pPr>
            <w:r>
              <w:rPr>
                <w:rFonts w:ascii="Cambria" w:hAnsi="Cambria" w:cs="Arial"/>
                <w:sz w:val="20"/>
                <w:szCs w:val="20"/>
              </w:rPr>
              <w:t xml:space="preserve">Academic degree, </w:t>
            </w:r>
            <w:r w:rsidR="00133004">
              <w:rPr>
                <w:rFonts w:ascii="Cambria" w:hAnsi="Cambria" w:cs="Arial"/>
                <w:sz w:val="20"/>
                <w:szCs w:val="20"/>
              </w:rPr>
              <w:t>abbreviation</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A61837" w:rsidP="00A61837">
            <w:pPr>
              <w:adjustRightInd w:val="0"/>
              <w:ind w:left="50" w:right="-20"/>
              <w:rPr>
                <w:rFonts w:ascii="Cambria" w:hAnsi="Cambria"/>
                <w:lang w:val="ru-RU"/>
              </w:rPr>
            </w:pPr>
            <w:r>
              <w:rPr>
                <w:rFonts w:ascii="Cambria" w:hAnsi="Cambria" w:cs="Arial"/>
                <w:sz w:val="20"/>
                <w:szCs w:val="20"/>
              </w:rPr>
              <w:t>Master Economist</w:t>
            </w:r>
            <w:r w:rsidR="00236D1F" w:rsidRPr="009A4A6E">
              <w:rPr>
                <w:rFonts w:ascii="Cambria" w:hAnsi="Cambria" w:cs="Arial"/>
                <w:sz w:val="20"/>
                <w:szCs w:val="20"/>
                <w:lang w:val="ru-RU"/>
              </w:rPr>
              <w:t>,</w:t>
            </w:r>
            <w:r w:rsidR="00236D1F" w:rsidRPr="009A4A6E">
              <w:rPr>
                <w:rFonts w:ascii="Cambria" w:hAnsi="Cambria" w:cs="Arial"/>
                <w:spacing w:val="-19"/>
                <w:sz w:val="20"/>
                <w:szCs w:val="20"/>
                <w:lang w:val="ru-RU"/>
              </w:rPr>
              <w:t xml:space="preserve"> </w:t>
            </w:r>
            <w:r>
              <w:rPr>
                <w:rFonts w:ascii="Cambria" w:hAnsi="Cambria" w:cs="Arial"/>
                <w:spacing w:val="-19"/>
                <w:sz w:val="20"/>
                <w:szCs w:val="20"/>
              </w:rPr>
              <w:t>MSc</w:t>
            </w:r>
            <w:r w:rsidR="00236D1F" w:rsidRPr="009A4A6E">
              <w:rPr>
                <w:rFonts w:ascii="Cambria" w:hAnsi="Cambria" w:cs="Arial"/>
                <w:sz w:val="20"/>
                <w:szCs w:val="20"/>
                <w:lang w:val="ru-RU"/>
              </w:rPr>
              <w:t>.</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Study length</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rPr>
            </w:pPr>
          </w:p>
          <w:p w:rsidR="00236D1F" w:rsidRPr="009A4A6E" w:rsidRDefault="00133004" w:rsidP="000474C7">
            <w:pPr>
              <w:adjustRightInd w:val="0"/>
              <w:ind w:left="50" w:right="-20"/>
              <w:rPr>
                <w:rFonts w:ascii="Cambria" w:hAnsi="Cambria"/>
              </w:rPr>
            </w:pPr>
            <w:r>
              <w:rPr>
                <w:rFonts w:ascii="Cambria" w:hAnsi="Cambria" w:cs="Arial"/>
                <w:sz w:val="20"/>
                <w:szCs w:val="20"/>
              </w:rPr>
              <w:t>1 year</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27"/>
              <w:rPr>
                <w:rFonts w:ascii="Cambria" w:hAnsi="Cambria"/>
              </w:rPr>
            </w:pPr>
            <w:r>
              <w:rPr>
                <w:rFonts w:ascii="Cambria" w:hAnsi="Cambria" w:cs="Arial"/>
                <w:sz w:val="20"/>
                <w:szCs w:val="20"/>
              </w:rPr>
              <w:t>Programme implementation starting year</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236D1F" w:rsidP="00236D1F">
            <w:pPr>
              <w:adjustRightInd w:val="0"/>
              <w:ind w:left="50" w:right="-20"/>
              <w:rPr>
                <w:rFonts w:ascii="Cambria" w:hAnsi="Cambria"/>
              </w:rPr>
            </w:pP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58"/>
              <w:rPr>
                <w:rFonts w:ascii="Cambria" w:hAnsi="Cambria"/>
              </w:rPr>
            </w:pPr>
            <w:r>
              <w:rPr>
                <w:rFonts w:ascii="Cambria" w:hAnsi="Cambria" w:cs="Arial"/>
                <w:sz w:val="20"/>
                <w:szCs w:val="20"/>
              </w:rPr>
              <w:t>Future course implementation year (for new programme)</w:t>
            </w:r>
          </w:p>
        </w:tc>
        <w:tc>
          <w:tcPr>
            <w:tcW w:w="5160" w:type="dxa"/>
            <w:tcBorders>
              <w:top w:val="single" w:sz="8" w:space="0" w:color="000000"/>
              <w:left w:val="single" w:sz="8" w:space="0" w:color="000000"/>
              <w:bottom w:val="single" w:sz="8" w:space="0" w:color="000000"/>
              <w:right w:val="single" w:sz="8" w:space="0" w:color="000000"/>
            </w:tcBorders>
          </w:tcPr>
          <w:p w:rsidR="00236D1F" w:rsidRPr="006F750D" w:rsidRDefault="006F750D" w:rsidP="000474C7">
            <w:pPr>
              <w:adjustRightInd w:val="0"/>
              <w:rPr>
                <w:rFonts w:ascii="Cambria" w:hAnsi="Cambria"/>
                <w:sz w:val="20"/>
                <w:szCs w:val="20"/>
                <w:lang w:val="sr-Latn-RS"/>
              </w:rPr>
            </w:pPr>
            <w:r w:rsidRPr="006F750D">
              <w:rPr>
                <w:rFonts w:ascii="Cambria" w:hAnsi="Cambria"/>
                <w:sz w:val="20"/>
                <w:szCs w:val="20"/>
                <w:lang w:val="sr-Latn-RS"/>
              </w:rPr>
              <w:t>October 2020.</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25"/>
              <w:rPr>
                <w:rFonts w:ascii="Cambria" w:hAnsi="Cambria"/>
              </w:rPr>
            </w:pPr>
            <w:r>
              <w:rPr>
                <w:rFonts w:ascii="Cambria" w:hAnsi="Cambria" w:cs="Arial"/>
                <w:sz w:val="20"/>
                <w:szCs w:val="20"/>
              </w:rPr>
              <w:t>Number of students attending this programme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236D1F" w:rsidP="000474C7">
            <w:pPr>
              <w:tabs>
                <w:tab w:val="left" w:pos="668"/>
              </w:tabs>
              <w:adjustRightInd w:val="0"/>
              <w:ind w:left="50" w:right="-20"/>
              <w:rPr>
                <w:rFonts w:ascii="Cambria" w:hAnsi="Cambria"/>
              </w:rPr>
            </w:pP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A61837" w:rsidRDefault="00A61837" w:rsidP="000474C7">
            <w:pPr>
              <w:adjustRightInd w:val="0"/>
              <w:spacing w:before="43"/>
              <w:ind w:left="50" w:right="81"/>
              <w:rPr>
                <w:rFonts w:ascii="Cambria" w:hAnsi="Cambria"/>
              </w:rPr>
            </w:pPr>
            <w:r>
              <w:rPr>
                <w:rFonts w:ascii="Cambria" w:hAnsi="Cambria" w:cs="Arial"/>
                <w:sz w:val="20"/>
                <w:szCs w:val="20"/>
              </w:rPr>
              <w:t>Planned number of students to be enrolled in this programme</w:t>
            </w:r>
          </w:p>
        </w:tc>
        <w:tc>
          <w:tcPr>
            <w:tcW w:w="5160" w:type="dxa"/>
            <w:tcBorders>
              <w:top w:val="single" w:sz="8" w:space="0" w:color="000000"/>
              <w:left w:val="single" w:sz="8" w:space="0" w:color="000000"/>
              <w:bottom w:val="single" w:sz="8" w:space="0" w:color="000000"/>
              <w:right w:val="single" w:sz="8" w:space="0" w:color="000000"/>
            </w:tcBorders>
          </w:tcPr>
          <w:p w:rsidR="009A5C0C" w:rsidRDefault="009A5C0C" w:rsidP="000474C7">
            <w:pPr>
              <w:adjustRightInd w:val="0"/>
              <w:spacing w:before="8" w:line="150" w:lineRule="exact"/>
              <w:rPr>
                <w:rFonts w:ascii="Cambria" w:hAnsi="Cambria"/>
                <w:sz w:val="20"/>
                <w:szCs w:val="20"/>
                <w:lang w:val="sr-Latn-RS"/>
              </w:rPr>
            </w:pPr>
          </w:p>
          <w:p w:rsidR="009A5C0C" w:rsidRPr="009A5C0C" w:rsidRDefault="009A5C0C" w:rsidP="000474C7">
            <w:pPr>
              <w:adjustRightInd w:val="0"/>
              <w:spacing w:before="8" w:line="150" w:lineRule="exact"/>
              <w:rPr>
                <w:rFonts w:ascii="Cambria" w:hAnsi="Cambria"/>
                <w:sz w:val="20"/>
                <w:szCs w:val="20"/>
                <w:lang w:val="sr-Latn-RS"/>
              </w:rPr>
            </w:pPr>
            <w:r>
              <w:rPr>
                <w:rFonts w:ascii="Cambria" w:hAnsi="Cambria"/>
                <w:sz w:val="20"/>
                <w:szCs w:val="20"/>
                <w:lang w:val="sr-Latn-RS"/>
              </w:rPr>
              <w:t>25</w:t>
            </w:r>
          </w:p>
          <w:p w:rsidR="00236D1F" w:rsidRPr="009A5C0C" w:rsidRDefault="00236D1F" w:rsidP="009A5C0C">
            <w:pPr>
              <w:adjustRightInd w:val="0"/>
              <w:spacing w:before="8" w:line="150" w:lineRule="exact"/>
              <w:rPr>
                <w:rFonts w:ascii="Cambria" w:hAnsi="Cambria"/>
                <w:sz w:val="20"/>
                <w:szCs w:val="20"/>
              </w:rPr>
            </w:pPr>
          </w:p>
        </w:tc>
      </w:tr>
      <w:tr w:rsidR="00236D1F" w:rsidRPr="009A4A6E" w:rsidTr="000474C7">
        <w:trPr>
          <w:trHeight w:hRule="exact" w:val="665"/>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478"/>
              <w:rPr>
                <w:rFonts w:ascii="Cambria" w:hAnsi="Cambria"/>
              </w:rPr>
            </w:pPr>
            <w:r>
              <w:rPr>
                <w:rFonts w:ascii="Cambria" w:hAnsi="Cambria" w:cs="Arial"/>
                <w:sz w:val="20"/>
                <w:szCs w:val="20"/>
              </w:rPr>
              <w:t>Programme approval date (state the approval issuer)</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A61837" w:rsidRDefault="00236D1F" w:rsidP="00A61837">
            <w:pPr>
              <w:tabs>
                <w:tab w:val="left" w:pos="1280"/>
              </w:tabs>
              <w:adjustRightInd w:val="0"/>
              <w:ind w:left="50" w:right="-20"/>
              <w:rPr>
                <w:rFonts w:ascii="Cambria" w:hAnsi="Cambria"/>
                <w:color w:val="FF0000"/>
              </w:rPr>
            </w:pPr>
            <w:r w:rsidRPr="009A4A6E">
              <w:rPr>
                <w:rFonts w:ascii="Cambria" w:hAnsi="Cambria" w:cs="Arial"/>
                <w:sz w:val="20"/>
                <w:szCs w:val="20"/>
                <w:lang w:val="sr-Cyrl-CS"/>
              </w:rPr>
              <w:t>16</w:t>
            </w:r>
            <w:r w:rsidRPr="009A4A6E">
              <w:rPr>
                <w:rFonts w:ascii="Cambria" w:hAnsi="Cambria" w:cs="Arial"/>
                <w:sz w:val="20"/>
                <w:szCs w:val="20"/>
              </w:rPr>
              <w:t>.</w:t>
            </w:r>
            <w:r w:rsidRPr="009A4A6E">
              <w:rPr>
                <w:rFonts w:ascii="Cambria" w:hAnsi="Cambria" w:cs="Arial"/>
                <w:sz w:val="20"/>
                <w:szCs w:val="20"/>
                <w:lang w:val="sr-Cyrl-CS"/>
              </w:rPr>
              <w:t>12</w:t>
            </w:r>
            <w:r w:rsidRPr="009A4A6E">
              <w:rPr>
                <w:rFonts w:ascii="Cambria" w:hAnsi="Cambria" w:cs="Arial"/>
                <w:sz w:val="20"/>
                <w:szCs w:val="20"/>
                <w:lang w:val="ru-RU"/>
              </w:rPr>
              <w:t xml:space="preserve">.2019. – </w:t>
            </w:r>
            <w:r w:rsidR="00A61837">
              <w:rPr>
                <w:rFonts w:ascii="Cambria" w:hAnsi="Cambria" w:cs="Arial"/>
                <w:sz w:val="20"/>
                <w:szCs w:val="20"/>
              </w:rPr>
              <w:t>Academic Council of the Faculty of Economics, University of Belgrade</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Programme language</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133004" w:rsidP="000474C7">
            <w:pPr>
              <w:adjustRightInd w:val="0"/>
              <w:ind w:left="50" w:right="-20"/>
              <w:rPr>
                <w:rFonts w:ascii="Cambria" w:hAnsi="Cambria"/>
              </w:rPr>
            </w:pPr>
            <w:r>
              <w:rPr>
                <w:rFonts w:ascii="Cambria" w:hAnsi="Cambria" w:cs="Arial"/>
                <w:sz w:val="20"/>
                <w:szCs w:val="20"/>
              </w:rPr>
              <w:t>English</w:t>
            </w: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133004" w:rsidRDefault="00133004" w:rsidP="000474C7">
            <w:pPr>
              <w:adjustRightInd w:val="0"/>
              <w:ind w:left="50" w:right="-20"/>
              <w:rPr>
                <w:rFonts w:ascii="Cambria" w:hAnsi="Cambria"/>
              </w:rPr>
            </w:pPr>
            <w:r>
              <w:rPr>
                <w:rFonts w:ascii="Cambria" w:hAnsi="Cambria" w:cs="Arial"/>
                <w:sz w:val="20"/>
                <w:szCs w:val="20"/>
              </w:rPr>
              <w:t>Programme accreditation year</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236D1F">
            <w:pPr>
              <w:adjustRightInd w:val="0"/>
              <w:rPr>
                <w:rFonts w:ascii="Cambria" w:hAnsi="Cambria" w:cs="Arial"/>
                <w:sz w:val="20"/>
                <w:szCs w:val="20"/>
                <w:lang w:val="sr-Latn-CS"/>
              </w:rPr>
            </w:pPr>
          </w:p>
        </w:tc>
      </w:tr>
      <w:tr w:rsidR="00236D1F" w:rsidRPr="009A4A6E" w:rsidTr="000474C7">
        <w:trPr>
          <w:trHeight w:hRule="exact" w:val="520"/>
        </w:trPr>
        <w:tc>
          <w:tcPr>
            <w:tcW w:w="4700" w:type="dxa"/>
            <w:tcBorders>
              <w:top w:val="single" w:sz="8" w:space="0" w:color="000000"/>
              <w:left w:val="single" w:sz="8" w:space="0" w:color="000000"/>
              <w:bottom w:val="single" w:sz="8" w:space="0" w:color="000000"/>
              <w:right w:val="single" w:sz="8" w:space="0" w:color="000000"/>
            </w:tcBorders>
          </w:tcPr>
          <w:p w:rsidR="00236D1F" w:rsidRPr="00133004" w:rsidRDefault="00133004" w:rsidP="000474C7">
            <w:pPr>
              <w:adjustRightInd w:val="0"/>
              <w:spacing w:before="43"/>
              <w:ind w:left="50" w:right="900"/>
              <w:rPr>
                <w:rFonts w:ascii="Cambria" w:hAnsi="Cambria"/>
              </w:rPr>
            </w:pPr>
            <w:r>
              <w:rPr>
                <w:rFonts w:ascii="Cambria" w:hAnsi="Cambria" w:cs="Arial"/>
                <w:sz w:val="20"/>
                <w:szCs w:val="20"/>
              </w:rPr>
              <w:t>Web address containing programme information</w:t>
            </w:r>
          </w:p>
        </w:tc>
        <w:tc>
          <w:tcPr>
            <w:tcW w:w="5160" w:type="dxa"/>
            <w:tcBorders>
              <w:top w:val="single" w:sz="8" w:space="0" w:color="000000"/>
              <w:left w:val="single" w:sz="8" w:space="0" w:color="000000"/>
              <w:bottom w:val="single" w:sz="8" w:space="0" w:color="000000"/>
              <w:right w:val="single" w:sz="8" w:space="0" w:color="000000"/>
            </w:tcBorders>
          </w:tcPr>
          <w:p w:rsidR="00236D1F" w:rsidRPr="009A4A6E" w:rsidRDefault="00236D1F" w:rsidP="000474C7">
            <w:pPr>
              <w:adjustRightInd w:val="0"/>
              <w:spacing w:before="8" w:line="150" w:lineRule="exact"/>
              <w:rPr>
                <w:rFonts w:ascii="Cambria" w:hAnsi="Cambria"/>
                <w:sz w:val="15"/>
                <w:szCs w:val="15"/>
                <w:lang w:val="ru-RU"/>
              </w:rPr>
            </w:pPr>
          </w:p>
          <w:p w:rsidR="00236D1F" w:rsidRPr="009A4A6E" w:rsidRDefault="00EB0A57" w:rsidP="000474C7">
            <w:pPr>
              <w:adjustRightInd w:val="0"/>
              <w:ind w:left="50" w:right="-20"/>
              <w:rPr>
                <w:rFonts w:ascii="Cambria" w:hAnsi="Cambria"/>
                <w:lang w:val="sr-Cyrl-CS"/>
              </w:rPr>
            </w:pPr>
            <w:hyperlink r:id="rId8" w:history="1">
              <w:r w:rsidR="00236D1F" w:rsidRPr="009A4A6E">
                <w:rPr>
                  <w:rFonts w:ascii="Cambria" w:hAnsi="Cambria" w:cs="Arial"/>
                  <w:sz w:val="20"/>
                  <w:szCs w:val="20"/>
                </w:rPr>
                <w:t>www</w:t>
              </w:r>
              <w:r w:rsidR="00236D1F" w:rsidRPr="009A4A6E">
                <w:rPr>
                  <w:rFonts w:ascii="Cambria" w:hAnsi="Cambria" w:cs="Arial"/>
                  <w:sz w:val="20"/>
                  <w:szCs w:val="20"/>
                  <w:lang w:val="ru-RU"/>
                </w:rPr>
                <w:t>.</w:t>
              </w:r>
              <w:r w:rsidR="00236D1F" w:rsidRPr="009A4A6E">
                <w:rPr>
                  <w:rFonts w:ascii="Cambria" w:hAnsi="Cambria" w:cs="Arial"/>
                  <w:sz w:val="20"/>
                  <w:szCs w:val="20"/>
                </w:rPr>
                <w:t>ekof</w:t>
              </w:r>
              <w:r w:rsidR="00236D1F" w:rsidRPr="009A4A6E">
                <w:rPr>
                  <w:rFonts w:ascii="Cambria" w:hAnsi="Cambria" w:cs="Arial"/>
                  <w:sz w:val="20"/>
                  <w:szCs w:val="20"/>
                  <w:lang w:val="ru-RU"/>
                </w:rPr>
                <w:t>.</w:t>
              </w:r>
              <w:r w:rsidR="00236D1F" w:rsidRPr="009A4A6E">
                <w:rPr>
                  <w:rFonts w:ascii="Cambria" w:hAnsi="Cambria" w:cs="Arial"/>
                  <w:sz w:val="20"/>
                  <w:szCs w:val="20"/>
                </w:rPr>
                <w:t>bg</w:t>
              </w:r>
              <w:r w:rsidR="00236D1F" w:rsidRPr="009A4A6E">
                <w:rPr>
                  <w:rFonts w:ascii="Cambria" w:hAnsi="Cambria" w:cs="Arial"/>
                  <w:sz w:val="20"/>
                  <w:szCs w:val="20"/>
                  <w:lang w:val="ru-RU"/>
                </w:rPr>
                <w:t>.</w:t>
              </w:r>
              <w:r w:rsidR="00236D1F" w:rsidRPr="009A4A6E">
                <w:rPr>
                  <w:rFonts w:ascii="Cambria" w:hAnsi="Cambria" w:cs="Arial"/>
                  <w:sz w:val="20"/>
                  <w:szCs w:val="20"/>
                </w:rPr>
                <w:t>ac</w:t>
              </w:r>
              <w:r w:rsidR="00236D1F" w:rsidRPr="009A4A6E">
                <w:rPr>
                  <w:rFonts w:ascii="Cambria" w:hAnsi="Cambria" w:cs="Arial"/>
                  <w:sz w:val="20"/>
                  <w:szCs w:val="20"/>
                  <w:lang w:val="ru-RU"/>
                </w:rPr>
                <w:t>.</w:t>
              </w:r>
              <w:r w:rsidR="00236D1F" w:rsidRPr="009A4A6E">
                <w:rPr>
                  <w:rFonts w:ascii="Cambria" w:hAnsi="Cambria" w:cs="Arial"/>
                  <w:sz w:val="20"/>
                  <w:szCs w:val="20"/>
                  <w:lang w:val="sr-Latn-CS"/>
                </w:rPr>
                <w:t>rs</w:t>
              </w:r>
            </w:hyperlink>
          </w:p>
        </w:tc>
      </w:tr>
    </w:tbl>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236D1F" w:rsidRPr="009A4A6E" w:rsidRDefault="00236D1F">
      <w:pPr>
        <w:spacing w:before="1"/>
        <w:ind w:left="161" w:right="18"/>
        <w:jc w:val="center"/>
        <w:rPr>
          <w:b/>
          <w:sz w:val="28"/>
        </w:rPr>
      </w:pPr>
    </w:p>
    <w:p w:rsidR="00BF1A2C" w:rsidRPr="009A4A6E" w:rsidRDefault="00BF1A2C">
      <w:pPr>
        <w:spacing w:before="1"/>
        <w:ind w:left="161" w:right="18"/>
        <w:jc w:val="center"/>
        <w:rPr>
          <w:b/>
          <w:sz w:val="28"/>
        </w:rPr>
      </w:pPr>
    </w:p>
    <w:p w:rsidR="00BF1A2C" w:rsidRPr="009A4A6E" w:rsidRDefault="00BF1A2C">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DF41E0" w:rsidRPr="009A4A6E" w:rsidTr="000474C7">
        <w:trPr>
          <w:trHeight w:val="455"/>
        </w:trPr>
        <w:tc>
          <w:tcPr>
            <w:tcW w:w="9265" w:type="dxa"/>
            <w:shd w:val="clear" w:color="auto" w:fill="D9D9D9"/>
          </w:tcPr>
          <w:p w:rsidR="00DF41E0" w:rsidRPr="009A4A6E" w:rsidRDefault="00A61837" w:rsidP="000474C7">
            <w:pPr>
              <w:pStyle w:val="TableParagraph"/>
              <w:rPr>
                <w:rFonts w:asciiTheme="majorHAnsi" w:hAnsiTheme="majorHAnsi"/>
                <w:b/>
                <w:sz w:val="20"/>
                <w:szCs w:val="20"/>
              </w:rPr>
            </w:pPr>
            <w:r>
              <w:rPr>
                <w:rFonts w:asciiTheme="majorHAnsi" w:hAnsiTheme="majorHAnsi"/>
                <w:b/>
                <w:sz w:val="20"/>
                <w:szCs w:val="20"/>
              </w:rPr>
              <w:lastRenderedPageBreak/>
              <w:t>Introduction</w:t>
            </w:r>
          </w:p>
        </w:tc>
      </w:tr>
      <w:tr w:rsidR="00DF41E0" w:rsidRPr="009A4A6E" w:rsidTr="000474C7">
        <w:trPr>
          <w:trHeight w:val="2109"/>
        </w:trPr>
        <w:tc>
          <w:tcPr>
            <w:tcW w:w="9265" w:type="dxa"/>
            <w:shd w:val="clear" w:color="auto" w:fill="auto"/>
          </w:tcPr>
          <w:p w:rsidR="00EB0E9D" w:rsidRPr="00EB0E9D" w:rsidRDefault="00EB0E9D" w:rsidP="00EB0E9D">
            <w:pPr>
              <w:spacing w:before="120" w:after="120"/>
              <w:jc w:val="both"/>
              <w:rPr>
                <w:rFonts w:asciiTheme="majorHAnsi" w:hAnsiTheme="majorHAnsi"/>
                <w:sz w:val="20"/>
                <w:szCs w:val="20"/>
              </w:rPr>
            </w:pPr>
            <w:r w:rsidRPr="00EB0E9D">
              <w:rPr>
                <w:rFonts w:asciiTheme="majorHAnsi" w:hAnsiTheme="majorHAnsi"/>
                <w:sz w:val="20"/>
                <w:szCs w:val="20"/>
              </w:rPr>
              <w:t>The International Master in Business Informatics program</w:t>
            </w:r>
            <w:r w:rsidR="00B632C7">
              <w:rPr>
                <w:rFonts w:asciiTheme="majorHAnsi" w:hAnsiTheme="majorHAnsi"/>
                <w:sz w:val="20"/>
                <w:szCs w:val="20"/>
              </w:rPr>
              <w:t>me</w:t>
            </w:r>
            <w:r w:rsidRPr="00EB0E9D">
              <w:rPr>
                <w:rFonts w:asciiTheme="majorHAnsi" w:hAnsiTheme="majorHAnsi"/>
                <w:sz w:val="20"/>
                <w:szCs w:val="20"/>
              </w:rPr>
              <w:t xml:space="preserve"> is a master academic program</w:t>
            </w:r>
            <w:r w:rsidR="00B632C7">
              <w:rPr>
                <w:rFonts w:asciiTheme="majorHAnsi" w:hAnsiTheme="majorHAnsi"/>
                <w:sz w:val="20"/>
                <w:szCs w:val="20"/>
              </w:rPr>
              <w:t>me</w:t>
            </w:r>
            <w:r w:rsidRPr="00EB0E9D">
              <w:rPr>
                <w:rFonts w:asciiTheme="majorHAnsi" w:hAnsiTheme="majorHAnsi"/>
                <w:sz w:val="20"/>
                <w:szCs w:val="20"/>
              </w:rPr>
              <w:t xml:space="preserve"> designed to educate expert economists in the field of business informatics. Students acquire knowledge and skills in business economics, colored by the development of competencies and contemporary IT tools and skills in informatics, focusing on integration and management skills in this field. The study program</w:t>
            </w:r>
            <w:r w:rsidR="00B632C7">
              <w:rPr>
                <w:rFonts w:asciiTheme="majorHAnsi" w:hAnsiTheme="majorHAnsi"/>
                <w:sz w:val="20"/>
                <w:szCs w:val="20"/>
              </w:rPr>
              <w:t>me</w:t>
            </w:r>
            <w:r w:rsidRPr="00EB0E9D">
              <w:rPr>
                <w:rFonts w:asciiTheme="majorHAnsi" w:hAnsiTheme="majorHAnsi"/>
                <w:sz w:val="20"/>
                <w:szCs w:val="20"/>
              </w:rPr>
              <w:t xml:space="preserve"> lasts one year and has 60 ECTS: 42 ECTS </w:t>
            </w:r>
            <w:r w:rsidR="00B632C7">
              <w:rPr>
                <w:rFonts w:asciiTheme="majorHAnsi" w:hAnsiTheme="majorHAnsi"/>
                <w:sz w:val="20"/>
                <w:szCs w:val="20"/>
              </w:rPr>
              <w:t>for</w:t>
            </w:r>
            <w:r w:rsidRPr="00EB0E9D">
              <w:rPr>
                <w:rFonts w:asciiTheme="majorHAnsi" w:hAnsiTheme="majorHAnsi"/>
                <w:sz w:val="20"/>
                <w:szCs w:val="20"/>
              </w:rPr>
              <w:t xml:space="preserve"> courses, 15 ECTS </w:t>
            </w:r>
            <w:r w:rsidR="00B632C7">
              <w:rPr>
                <w:rFonts w:asciiTheme="majorHAnsi" w:hAnsiTheme="majorHAnsi"/>
                <w:sz w:val="20"/>
                <w:szCs w:val="20"/>
              </w:rPr>
              <w:t>for</w:t>
            </w:r>
            <w:r w:rsidRPr="00EB0E9D">
              <w:rPr>
                <w:rFonts w:asciiTheme="majorHAnsi" w:hAnsiTheme="majorHAnsi"/>
                <w:sz w:val="20"/>
                <w:szCs w:val="20"/>
              </w:rPr>
              <w:t xml:space="preserve"> master</w:t>
            </w:r>
            <w:r w:rsidR="00B632C7">
              <w:rPr>
                <w:rFonts w:asciiTheme="majorHAnsi" w:hAnsiTheme="majorHAnsi"/>
                <w:sz w:val="20"/>
                <w:szCs w:val="20"/>
              </w:rPr>
              <w:t xml:space="preserve"> thesis</w:t>
            </w:r>
            <w:r w:rsidRPr="00EB0E9D">
              <w:rPr>
                <w:rFonts w:asciiTheme="majorHAnsi" w:hAnsiTheme="majorHAnsi"/>
                <w:sz w:val="20"/>
                <w:szCs w:val="20"/>
              </w:rPr>
              <w:t xml:space="preserve"> and 3 ECTS for professional practice.</w:t>
            </w:r>
          </w:p>
          <w:p w:rsidR="00EB0E9D" w:rsidRPr="00EB0E9D" w:rsidRDefault="00EB0E9D" w:rsidP="00EB0E9D">
            <w:pPr>
              <w:spacing w:before="120" w:after="120"/>
              <w:jc w:val="both"/>
              <w:rPr>
                <w:rFonts w:asciiTheme="majorHAnsi" w:hAnsiTheme="majorHAnsi"/>
                <w:sz w:val="20"/>
                <w:szCs w:val="20"/>
              </w:rPr>
            </w:pPr>
            <w:r w:rsidRPr="00EB0E9D">
              <w:rPr>
                <w:rFonts w:asciiTheme="majorHAnsi" w:hAnsiTheme="majorHAnsi"/>
                <w:sz w:val="20"/>
                <w:szCs w:val="20"/>
              </w:rPr>
              <w:t>The program has an appropriate curriculum structure that ensures the elective of the subject.</w:t>
            </w:r>
          </w:p>
          <w:p w:rsidR="00DF41E0" w:rsidRPr="009A4A6E" w:rsidRDefault="00EB0E9D" w:rsidP="00EB0E9D">
            <w:pPr>
              <w:spacing w:before="120" w:after="120"/>
              <w:jc w:val="both"/>
              <w:rPr>
                <w:rFonts w:asciiTheme="majorHAnsi" w:hAnsiTheme="majorHAnsi"/>
                <w:bCs/>
                <w:noProof/>
                <w:sz w:val="20"/>
                <w:szCs w:val="20"/>
              </w:rPr>
            </w:pPr>
            <w:r w:rsidRPr="00EB0E9D">
              <w:rPr>
                <w:rFonts w:asciiTheme="majorHAnsi" w:hAnsiTheme="majorHAnsi"/>
                <w:sz w:val="20"/>
                <w:szCs w:val="20"/>
              </w:rPr>
              <w:t>The program</w:t>
            </w:r>
            <w:r w:rsidR="00B632C7">
              <w:rPr>
                <w:rFonts w:asciiTheme="majorHAnsi" w:hAnsiTheme="majorHAnsi"/>
                <w:sz w:val="20"/>
                <w:szCs w:val="20"/>
              </w:rPr>
              <w:t>me</w:t>
            </w:r>
            <w:r w:rsidRPr="00EB0E9D">
              <w:rPr>
                <w:rFonts w:asciiTheme="majorHAnsi" w:hAnsiTheme="majorHAnsi"/>
                <w:sz w:val="20"/>
                <w:szCs w:val="20"/>
              </w:rPr>
              <w:t xml:space="preserve"> fully meets the requirements and criteria of the accreditation standard, and at the same time it is formulated and in line with contemporary developments, so that students acquire the appropriate competencies and abilities. The study program</w:t>
            </w:r>
            <w:r w:rsidR="00B632C7">
              <w:rPr>
                <w:rFonts w:asciiTheme="majorHAnsi" w:hAnsiTheme="majorHAnsi"/>
                <w:sz w:val="20"/>
                <w:szCs w:val="20"/>
              </w:rPr>
              <w:t>me</w:t>
            </w:r>
            <w:r w:rsidRPr="00EB0E9D">
              <w:rPr>
                <w:rFonts w:asciiTheme="majorHAnsi" w:hAnsiTheme="majorHAnsi"/>
                <w:sz w:val="20"/>
                <w:szCs w:val="20"/>
              </w:rPr>
              <w:t xml:space="preserve"> is in line with similar study program</w:t>
            </w:r>
            <w:r w:rsidR="00B632C7">
              <w:rPr>
                <w:rFonts w:asciiTheme="majorHAnsi" w:hAnsiTheme="majorHAnsi"/>
                <w:sz w:val="20"/>
                <w:szCs w:val="20"/>
              </w:rPr>
              <w:t>me</w:t>
            </w:r>
            <w:r w:rsidRPr="00EB0E9D">
              <w:rPr>
                <w:rFonts w:asciiTheme="majorHAnsi" w:hAnsiTheme="majorHAnsi"/>
                <w:sz w:val="20"/>
                <w:szCs w:val="20"/>
              </w:rPr>
              <w:t>s existing at foreign higher education institutions and was created primarily in cooperation with the Faculty of Economics, University of Ljubljana.</w:t>
            </w:r>
          </w:p>
        </w:tc>
      </w:tr>
    </w:tbl>
    <w:p w:rsidR="00DF41E0" w:rsidRPr="009A4A6E" w:rsidRDefault="00DF41E0">
      <w:pPr>
        <w:spacing w:before="1"/>
        <w:ind w:left="161" w:right="18"/>
        <w:jc w:val="center"/>
        <w:rPr>
          <w:b/>
          <w:sz w:val="28"/>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9A4A6E" w:rsidTr="00181B08">
        <w:trPr>
          <w:trHeight w:val="455"/>
        </w:trPr>
        <w:tc>
          <w:tcPr>
            <w:tcW w:w="9265" w:type="dxa"/>
            <w:shd w:val="clear" w:color="auto" w:fill="D9D9D9"/>
          </w:tcPr>
          <w:p w:rsidR="00181B08" w:rsidRPr="009A4A6E" w:rsidRDefault="00450424" w:rsidP="00450424">
            <w:pPr>
              <w:pStyle w:val="TableParagraph"/>
              <w:rPr>
                <w:rFonts w:asciiTheme="majorHAnsi" w:hAnsiTheme="majorHAnsi"/>
                <w:b/>
                <w:sz w:val="20"/>
                <w:szCs w:val="20"/>
              </w:rPr>
            </w:pPr>
            <w:r>
              <w:rPr>
                <w:rFonts w:asciiTheme="majorHAnsi" w:hAnsiTheme="majorHAnsi"/>
                <w:b/>
                <w:sz w:val="20"/>
                <w:szCs w:val="20"/>
              </w:rPr>
              <w:t>Standard</w:t>
            </w:r>
            <w:r w:rsidR="00181B08" w:rsidRPr="009A4A6E">
              <w:rPr>
                <w:rFonts w:asciiTheme="majorHAnsi" w:hAnsiTheme="majorHAnsi"/>
                <w:b/>
                <w:sz w:val="20"/>
                <w:szCs w:val="20"/>
              </w:rPr>
              <w:t xml:space="preserve"> 1. </w:t>
            </w:r>
            <w:r>
              <w:rPr>
                <w:rFonts w:asciiTheme="majorHAnsi" w:hAnsiTheme="majorHAnsi"/>
                <w:b/>
                <w:sz w:val="20"/>
                <w:szCs w:val="20"/>
              </w:rPr>
              <w:t>Structure of study programme</w:t>
            </w:r>
          </w:p>
        </w:tc>
      </w:tr>
      <w:tr w:rsidR="00181B08" w:rsidRPr="009A4A6E" w:rsidTr="006300F8">
        <w:trPr>
          <w:trHeight w:val="2109"/>
        </w:trPr>
        <w:tc>
          <w:tcPr>
            <w:tcW w:w="9265" w:type="dxa"/>
            <w:shd w:val="clear" w:color="auto" w:fill="auto"/>
          </w:tcPr>
          <w:p w:rsidR="00897109" w:rsidRPr="009A4A6E" w:rsidRDefault="00897109" w:rsidP="00897109">
            <w:pPr>
              <w:pStyle w:val="Default"/>
              <w:spacing w:before="60" w:after="60"/>
              <w:rPr>
                <w:rFonts w:asciiTheme="majorHAnsi" w:hAnsiTheme="majorHAnsi"/>
                <w:b/>
                <w:color w:val="auto"/>
                <w:sz w:val="20"/>
                <w:szCs w:val="20"/>
                <w:lang w:val="sr-Cyrl-CS"/>
              </w:rPr>
            </w:pPr>
            <w:r w:rsidRPr="009A4A6E">
              <w:rPr>
                <w:rFonts w:asciiTheme="majorHAnsi" w:hAnsiTheme="majorHAnsi"/>
                <w:b/>
                <w:color w:val="auto"/>
                <w:sz w:val="20"/>
                <w:szCs w:val="20"/>
                <w:lang w:val="sr-Cyrl-CS"/>
              </w:rPr>
              <w:t xml:space="preserve">1.1 </w:t>
            </w:r>
            <w:r w:rsidR="00407FE9">
              <w:rPr>
                <w:rFonts w:asciiTheme="majorHAnsi" w:hAnsiTheme="majorHAnsi"/>
                <w:b/>
                <w:color w:val="auto"/>
                <w:sz w:val="20"/>
                <w:szCs w:val="20"/>
              </w:rPr>
              <w:t xml:space="preserve">Elements of study </w:t>
            </w:r>
            <w:proofErr w:type="spellStart"/>
            <w:r w:rsidR="00407FE9">
              <w:rPr>
                <w:rFonts w:asciiTheme="majorHAnsi" w:hAnsiTheme="majorHAnsi"/>
                <w:b/>
                <w:color w:val="auto"/>
                <w:sz w:val="20"/>
                <w:szCs w:val="20"/>
              </w:rPr>
              <w:t>programme</w:t>
            </w:r>
            <w:proofErr w:type="spellEnd"/>
            <w:r w:rsidRPr="009A4A6E">
              <w:rPr>
                <w:rFonts w:asciiTheme="majorHAnsi" w:hAnsiTheme="majorHAnsi"/>
                <w:b/>
                <w:color w:val="auto"/>
                <w:sz w:val="20"/>
                <w:szCs w:val="20"/>
                <w:lang w:val="sr-Cyrl-CS"/>
              </w:rPr>
              <w:t xml:space="preserve">: </w:t>
            </w:r>
          </w:p>
          <w:p w:rsidR="00897109" w:rsidRPr="009A4A6E" w:rsidRDefault="00897109" w:rsidP="00897109">
            <w:pPr>
              <w:pStyle w:val="Default"/>
              <w:spacing w:before="60" w:after="60"/>
              <w:rPr>
                <w:rFonts w:asciiTheme="majorHAnsi" w:hAnsiTheme="majorHAnsi"/>
                <w:b/>
                <w:color w:val="auto"/>
                <w:sz w:val="20"/>
                <w:szCs w:val="20"/>
              </w:rPr>
            </w:pPr>
            <w:r w:rsidRPr="009A4A6E">
              <w:rPr>
                <w:rFonts w:asciiTheme="majorHAnsi" w:hAnsiTheme="majorHAnsi"/>
                <w:b/>
                <w:color w:val="auto"/>
                <w:sz w:val="20"/>
                <w:szCs w:val="20"/>
                <w:lang w:val="sr-Cyrl-CS"/>
              </w:rPr>
              <w:t xml:space="preserve">а. </w:t>
            </w:r>
            <w:r w:rsidR="00407FE9">
              <w:rPr>
                <w:rFonts w:asciiTheme="majorHAnsi" w:hAnsiTheme="majorHAnsi"/>
                <w:b/>
                <w:color w:val="auto"/>
                <w:sz w:val="20"/>
                <w:szCs w:val="20"/>
              </w:rPr>
              <w:t xml:space="preserve">Name and aims of study </w:t>
            </w:r>
            <w:proofErr w:type="spellStart"/>
            <w:r w:rsidR="00407FE9">
              <w:rPr>
                <w:rFonts w:asciiTheme="majorHAnsi" w:hAnsiTheme="majorHAnsi"/>
                <w:b/>
                <w:color w:val="auto"/>
                <w:sz w:val="20"/>
                <w:szCs w:val="20"/>
              </w:rPr>
              <w:t>programme</w:t>
            </w:r>
            <w:proofErr w:type="spellEnd"/>
          </w:p>
          <w:p w:rsidR="00B632C7" w:rsidRPr="00B632C7" w:rsidRDefault="00B632C7" w:rsidP="005A54AE">
            <w:pPr>
              <w:pStyle w:val="Default"/>
              <w:spacing w:before="60" w:after="60"/>
              <w:jc w:val="both"/>
              <w:rPr>
                <w:rFonts w:asciiTheme="majorHAnsi" w:hAnsiTheme="majorHAnsi"/>
                <w:bCs/>
                <w:color w:val="auto"/>
                <w:sz w:val="20"/>
                <w:szCs w:val="20"/>
                <w:lang w:eastAsia="sl-SI" w:bidi="sl-SI"/>
              </w:rPr>
            </w:pPr>
            <w:r w:rsidRPr="00B632C7">
              <w:rPr>
                <w:rFonts w:asciiTheme="majorHAnsi" w:hAnsiTheme="majorHAnsi"/>
                <w:bCs/>
                <w:color w:val="auto"/>
                <w:sz w:val="20"/>
                <w:szCs w:val="20"/>
                <w:lang w:eastAsia="sl-SI" w:bidi="sl-SI"/>
              </w:rPr>
              <w:t xml:space="preserve">The aim of the </w:t>
            </w:r>
            <w:r w:rsidRPr="00B632C7">
              <w:rPr>
                <w:rFonts w:asciiTheme="majorHAnsi" w:hAnsiTheme="majorHAnsi"/>
                <w:bCs/>
                <w:i/>
                <w:color w:val="auto"/>
                <w:sz w:val="20"/>
                <w:szCs w:val="20"/>
                <w:lang w:eastAsia="sl-SI" w:bidi="sl-SI"/>
              </w:rPr>
              <w:t>International Master in Business Informatics</w:t>
            </w:r>
            <w:r w:rsidRPr="00B632C7">
              <w:rPr>
                <w:rFonts w:asciiTheme="majorHAnsi" w:hAnsiTheme="majorHAnsi"/>
                <w:bCs/>
                <w:color w:val="auto"/>
                <w:sz w:val="20"/>
                <w:szCs w:val="20"/>
                <w:lang w:eastAsia="sl-SI" w:bidi="sl-SI"/>
              </w:rPr>
              <w:t xml:space="preserve"> study </w:t>
            </w:r>
            <w:proofErr w:type="spellStart"/>
            <w:r w:rsidRPr="00B632C7">
              <w:rPr>
                <w:rFonts w:asciiTheme="majorHAnsi" w:hAnsiTheme="majorHAnsi"/>
                <w:bCs/>
                <w:color w:val="auto"/>
                <w:sz w:val="20"/>
                <w:szCs w:val="20"/>
                <w:lang w:eastAsia="sl-SI" w:bidi="sl-SI"/>
              </w:rPr>
              <w:t>program</w:t>
            </w:r>
            <w:r>
              <w:rPr>
                <w:rFonts w:asciiTheme="majorHAnsi" w:hAnsiTheme="majorHAnsi"/>
                <w:bCs/>
                <w:color w:val="auto"/>
                <w:sz w:val="20"/>
                <w:szCs w:val="20"/>
                <w:lang w:eastAsia="sl-SI" w:bidi="sl-SI"/>
              </w:rPr>
              <w:t>me</w:t>
            </w:r>
            <w:proofErr w:type="spellEnd"/>
            <w:r w:rsidRPr="00B632C7">
              <w:rPr>
                <w:rFonts w:asciiTheme="majorHAnsi" w:hAnsiTheme="majorHAnsi"/>
                <w:bCs/>
                <w:color w:val="auto"/>
                <w:sz w:val="20"/>
                <w:szCs w:val="20"/>
                <w:lang w:eastAsia="sl-SI" w:bidi="sl-SI"/>
              </w:rPr>
              <w:t xml:space="preserve"> is to enable students to advance the competenc</w:t>
            </w:r>
            <w:r>
              <w:rPr>
                <w:rFonts w:asciiTheme="majorHAnsi" w:hAnsiTheme="majorHAnsi"/>
                <w:bCs/>
                <w:color w:val="auto"/>
                <w:sz w:val="20"/>
                <w:szCs w:val="20"/>
                <w:lang w:eastAsia="sl-SI" w:bidi="sl-SI"/>
              </w:rPr>
              <w:t>i</w:t>
            </w:r>
            <w:r w:rsidRPr="00B632C7">
              <w:rPr>
                <w:rFonts w:asciiTheme="majorHAnsi" w:hAnsiTheme="majorHAnsi"/>
                <w:bCs/>
                <w:color w:val="auto"/>
                <w:sz w:val="20"/>
                <w:szCs w:val="20"/>
                <w:lang w:eastAsia="sl-SI" w:bidi="sl-SI"/>
              </w:rPr>
              <w:t xml:space="preserve">es (knowledge and skills) acquired in </w:t>
            </w:r>
            <w:r>
              <w:rPr>
                <w:rFonts w:asciiTheme="majorHAnsi" w:hAnsiTheme="majorHAnsi"/>
                <w:bCs/>
                <w:color w:val="auto"/>
                <w:sz w:val="20"/>
                <w:szCs w:val="20"/>
                <w:lang w:eastAsia="sl-SI" w:bidi="sl-SI"/>
              </w:rPr>
              <w:t>bachelor</w:t>
            </w:r>
            <w:r w:rsidRPr="00B632C7">
              <w:rPr>
                <w:rFonts w:asciiTheme="majorHAnsi" w:hAnsiTheme="majorHAnsi"/>
                <w:bCs/>
                <w:color w:val="auto"/>
                <w:sz w:val="20"/>
                <w:szCs w:val="20"/>
                <w:lang w:eastAsia="sl-SI" w:bidi="sl-SI"/>
              </w:rPr>
              <w:t xml:space="preserve"> academic studies in the fields of business, informatics and related disciplines, as well as to enable them to conduct independent research work. This study </w:t>
            </w:r>
            <w:proofErr w:type="spellStart"/>
            <w:r w:rsidRPr="00B632C7">
              <w:rPr>
                <w:rFonts w:asciiTheme="majorHAnsi" w:hAnsiTheme="majorHAnsi"/>
                <w:bCs/>
                <w:color w:val="auto"/>
                <w:sz w:val="20"/>
                <w:szCs w:val="20"/>
                <w:lang w:eastAsia="sl-SI" w:bidi="sl-SI"/>
              </w:rPr>
              <w:t>program</w:t>
            </w:r>
            <w:r>
              <w:rPr>
                <w:rFonts w:asciiTheme="majorHAnsi" w:hAnsiTheme="majorHAnsi"/>
                <w:bCs/>
                <w:color w:val="auto"/>
                <w:sz w:val="20"/>
                <w:szCs w:val="20"/>
                <w:lang w:eastAsia="sl-SI" w:bidi="sl-SI"/>
              </w:rPr>
              <w:t>me</w:t>
            </w:r>
            <w:proofErr w:type="spellEnd"/>
            <w:r w:rsidRPr="00B632C7">
              <w:rPr>
                <w:rFonts w:asciiTheme="majorHAnsi" w:hAnsiTheme="majorHAnsi"/>
                <w:bCs/>
                <w:color w:val="auto"/>
                <w:sz w:val="20"/>
                <w:szCs w:val="20"/>
                <w:lang w:eastAsia="sl-SI" w:bidi="sl-SI"/>
              </w:rPr>
              <w:t xml:space="preserve"> is designed, among other things, to be an excellent basis for preparing students to continue their education in doctoral academic studies. </w:t>
            </w:r>
          </w:p>
          <w:p w:rsidR="006300F8" w:rsidRPr="009A4A6E" w:rsidRDefault="00407FE9" w:rsidP="005A54A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b</w:t>
            </w:r>
            <w:r w:rsidR="00897109" w:rsidRPr="009A4A6E">
              <w:rPr>
                <w:rFonts w:asciiTheme="majorHAnsi" w:hAnsiTheme="majorHAnsi"/>
                <w:b/>
                <w:color w:val="auto"/>
                <w:sz w:val="20"/>
                <w:szCs w:val="20"/>
                <w:lang w:val="sr-Latn-CS"/>
              </w:rPr>
              <w:t xml:space="preserve">. </w:t>
            </w:r>
            <w:r>
              <w:rPr>
                <w:rFonts w:asciiTheme="majorHAnsi" w:hAnsiTheme="majorHAnsi"/>
                <w:b/>
                <w:color w:val="auto"/>
                <w:sz w:val="20"/>
                <w:szCs w:val="20"/>
              </w:rPr>
              <w:t>Type of studies and outcome of the study process</w:t>
            </w:r>
            <w:r w:rsidR="00897109" w:rsidRPr="009A4A6E">
              <w:rPr>
                <w:rFonts w:asciiTheme="majorHAnsi" w:hAnsiTheme="majorHAnsi"/>
                <w:b/>
                <w:color w:val="auto"/>
                <w:sz w:val="20"/>
                <w:szCs w:val="20"/>
              </w:rPr>
              <w:t xml:space="preserve"> </w:t>
            </w:r>
          </w:p>
          <w:p w:rsidR="00897109" w:rsidRPr="009A4A6E" w:rsidRDefault="00407FE9" w:rsidP="00897109">
            <w:pPr>
              <w:pStyle w:val="Default"/>
              <w:spacing w:before="60" w:after="60"/>
              <w:rPr>
                <w:rFonts w:asciiTheme="majorHAnsi" w:hAnsiTheme="majorHAnsi"/>
                <w:b/>
                <w:color w:val="auto"/>
                <w:sz w:val="20"/>
                <w:szCs w:val="20"/>
              </w:rPr>
            </w:pPr>
            <w:r>
              <w:rPr>
                <w:rFonts w:asciiTheme="majorHAnsi" w:hAnsiTheme="majorHAnsi"/>
                <w:sz w:val="20"/>
                <w:szCs w:val="20"/>
              </w:rPr>
              <w:t>Master academ</w:t>
            </w:r>
            <w:r w:rsidR="005A54AE">
              <w:rPr>
                <w:rFonts w:asciiTheme="majorHAnsi" w:hAnsiTheme="majorHAnsi"/>
                <w:sz w:val="20"/>
                <w:szCs w:val="20"/>
              </w:rPr>
              <w:t>i</w:t>
            </w:r>
            <w:r>
              <w:rPr>
                <w:rFonts w:asciiTheme="majorHAnsi" w:hAnsiTheme="majorHAnsi"/>
                <w:sz w:val="20"/>
                <w:szCs w:val="20"/>
              </w:rPr>
              <w:t>c studies</w:t>
            </w:r>
            <w:r w:rsidR="005A54AE">
              <w:rPr>
                <w:rFonts w:asciiTheme="majorHAnsi" w:hAnsiTheme="majorHAnsi"/>
                <w:sz w:val="20"/>
                <w:szCs w:val="20"/>
              </w:rPr>
              <w:t>.</w:t>
            </w:r>
          </w:p>
          <w:p w:rsidR="00EB0A57" w:rsidRDefault="00EB0A57" w:rsidP="00897109">
            <w:pPr>
              <w:pStyle w:val="Default"/>
              <w:spacing w:before="60" w:after="60"/>
              <w:rPr>
                <w:rFonts w:asciiTheme="majorHAnsi" w:eastAsia="ArialMT" w:hAnsiTheme="majorHAnsi"/>
                <w:color w:val="auto"/>
                <w:sz w:val="20"/>
                <w:szCs w:val="20"/>
                <w:lang w:val="sl-SI" w:bidi="sl-SI"/>
              </w:rPr>
            </w:pPr>
            <w:r w:rsidRPr="00EB0A57">
              <w:rPr>
                <w:rFonts w:asciiTheme="majorHAnsi" w:eastAsia="ArialMT" w:hAnsiTheme="majorHAnsi"/>
                <w:color w:val="auto"/>
                <w:sz w:val="20"/>
                <w:szCs w:val="20"/>
                <w:lang w:val="sl-SI" w:bidi="sl-SI"/>
              </w:rPr>
              <w:t>Students in the International Master in Business Informatics study program</w:t>
            </w:r>
            <w:r>
              <w:rPr>
                <w:rFonts w:asciiTheme="majorHAnsi" w:eastAsia="ArialMT" w:hAnsiTheme="majorHAnsi"/>
                <w:color w:val="auto"/>
                <w:sz w:val="20"/>
                <w:szCs w:val="20"/>
                <w:lang w:val="sl-SI" w:bidi="sl-SI"/>
              </w:rPr>
              <w:t>me</w:t>
            </w:r>
            <w:r w:rsidRPr="00EB0A57">
              <w:rPr>
                <w:rFonts w:asciiTheme="majorHAnsi" w:eastAsia="ArialMT" w:hAnsiTheme="majorHAnsi"/>
                <w:color w:val="auto"/>
                <w:sz w:val="20"/>
                <w:szCs w:val="20"/>
                <w:lang w:val="sl-SI" w:bidi="sl-SI"/>
              </w:rPr>
              <w:t xml:space="preserve"> acquire the knowledge and skills to master quantitative knowledge as well as project management skills and organization, necessary tools for modern IT managers and other related professions. Students acquire the knowledge and practical skills to be able to apply the knowledge acquired to work with data in business systems, as well as to program business systems web applications. They also acquire the skills of managing parts of business projects that require the application of knowledge in management and information technology. </w:t>
            </w:r>
          </w:p>
          <w:p w:rsidR="00897109" w:rsidRPr="009A4A6E" w:rsidRDefault="00DE4EB7" w:rsidP="00897109">
            <w:pPr>
              <w:pStyle w:val="Default"/>
              <w:spacing w:before="60" w:after="60"/>
              <w:rPr>
                <w:rFonts w:asciiTheme="majorHAnsi" w:hAnsiTheme="majorHAnsi"/>
                <w:b/>
                <w:color w:val="auto"/>
                <w:sz w:val="20"/>
                <w:szCs w:val="20"/>
              </w:rPr>
            </w:pPr>
            <w:r>
              <w:rPr>
                <w:rFonts w:asciiTheme="majorHAnsi" w:hAnsiTheme="majorHAnsi"/>
                <w:b/>
                <w:color w:val="auto"/>
                <w:sz w:val="20"/>
                <w:szCs w:val="20"/>
              </w:rPr>
              <w:t>c</w:t>
            </w:r>
            <w:r w:rsidR="00897109" w:rsidRPr="009A4A6E">
              <w:rPr>
                <w:rFonts w:asciiTheme="majorHAnsi" w:hAnsiTheme="majorHAnsi"/>
                <w:b/>
                <w:color w:val="auto"/>
                <w:sz w:val="20"/>
                <w:szCs w:val="20"/>
              </w:rPr>
              <w:t xml:space="preserve">. </w:t>
            </w:r>
            <w:r w:rsidR="00F13222" w:rsidRPr="00F13222">
              <w:rPr>
                <w:rFonts w:asciiTheme="majorHAnsi" w:hAnsiTheme="majorHAnsi"/>
                <w:b/>
                <w:color w:val="auto"/>
                <w:sz w:val="20"/>
                <w:szCs w:val="20"/>
              </w:rPr>
              <w:t xml:space="preserve">Professional, academic or scientific </w:t>
            </w:r>
            <w:r w:rsidR="00F13222">
              <w:rPr>
                <w:rFonts w:asciiTheme="majorHAnsi" w:hAnsiTheme="majorHAnsi"/>
                <w:b/>
                <w:color w:val="auto"/>
                <w:sz w:val="20"/>
                <w:szCs w:val="20"/>
              </w:rPr>
              <w:t>degree</w:t>
            </w:r>
            <w:r w:rsidR="00897109" w:rsidRPr="009A4A6E">
              <w:rPr>
                <w:rFonts w:asciiTheme="majorHAnsi" w:hAnsiTheme="majorHAnsi"/>
                <w:b/>
                <w:color w:val="auto"/>
                <w:sz w:val="20"/>
                <w:szCs w:val="20"/>
              </w:rPr>
              <w:t>:</w:t>
            </w:r>
          </w:p>
          <w:p w:rsidR="00897109" w:rsidRPr="009A4A6E" w:rsidRDefault="00DE4EB7" w:rsidP="00897109">
            <w:pPr>
              <w:jc w:val="both"/>
              <w:rPr>
                <w:rFonts w:asciiTheme="majorHAnsi" w:hAnsiTheme="majorHAnsi"/>
                <w:noProof/>
                <w:sz w:val="20"/>
                <w:szCs w:val="20"/>
              </w:rPr>
            </w:pPr>
            <w:r>
              <w:rPr>
                <w:rFonts w:asciiTheme="majorHAnsi" w:hAnsiTheme="majorHAnsi"/>
                <w:noProof/>
                <w:sz w:val="20"/>
                <w:szCs w:val="20"/>
              </w:rPr>
              <w:t>Master economist</w:t>
            </w:r>
            <w:r w:rsidR="00EB0A57">
              <w:rPr>
                <w:rFonts w:asciiTheme="majorHAnsi" w:hAnsiTheme="majorHAnsi"/>
                <w:noProof/>
                <w:sz w:val="20"/>
                <w:szCs w:val="20"/>
              </w:rPr>
              <w:t xml:space="preserve"> - </w:t>
            </w:r>
            <w:r w:rsidR="00EB0A57" w:rsidRPr="00EB0A57">
              <w:rPr>
                <w:rFonts w:asciiTheme="majorHAnsi" w:hAnsiTheme="majorHAnsi"/>
                <w:noProof/>
                <w:sz w:val="20"/>
                <w:szCs w:val="20"/>
              </w:rPr>
              <w:t>according to the list of titles of the National Council</w:t>
            </w:r>
            <w:r w:rsidR="00897109" w:rsidRPr="009A4A6E">
              <w:rPr>
                <w:rFonts w:asciiTheme="majorHAnsi" w:hAnsiTheme="majorHAnsi"/>
                <w:sz w:val="20"/>
                <w:szCs w:val="20"/>
                <w:lang w:val="ru-RU"/>
              </w:rPr>
              <w:t xml:space="preserve">. </w:t>
            </w:r>
          </w:p>
          <w:p w:rsidR="00897109" w:rsidRPr="009A4A6E" w:rsidRDefault="00DE4EB7" w:rsidP="00897109">
            <w:pPr>
              <w:pStyle w:val="Default"/>
              <w:spacing w:before="60" w:after="60"/>
              <w:rPr>
                <w:rFonts w:asciiTheme="majorHAnsi" w:hAnsiTheme="majorHAnsi"/>
                <w:b/>
                <w:color w:val="auto"/>
                <w:sz w:val="20"/>
                <w:szCs w:val="20"/>
              </w:rPr>
            </w:pPr>
            <w:r>
              <w:rPr>
                <w:rFonts w:asciiTheme="majorHAnsi" w:hAnsiTheme="majorHAnsi"/>
                <w:b/>
                <w:color w:val="auto"/>
                <w:sz w:val="20"/>
                <w:szCs w:val="20"/>
              </w:rPr>
              <w:t>d</w:t>
            </w:r>
            <w:r w:rsidR="000262AD">
              <w:rPr>
                <w:rFonts w:asciiTheme="majorHAnsi" w:hAnsiTheme="majorHAnsi"/>
                <w:b/>
                <w:color w:val="auto"/>
                <w:sz w:val="20"/>
                <w:szCs w:val="20"/>
              </w:rPr>
              <w:t xml:space="preserve">. </w:t>
            </w:r>
            <w:r w:rsidR="000262AD" w:rsidRPr="000262AD">
              <w:rPr>
                <w:rFonts w:asciiTheme="majorHAnsi" w:hAnsiTheme="majorHAnsi"/>
                <w:b/>
                <w:color w:val="auto"/>
                <w:sz w:val="20"/>
                <w:szCs w:val="20"/>
              </w:rPr>
              <w:t xml:space="preserve">Enrollment requirements for the study </w:t>
            </w:r>
            <w:proofErr w:type="spellStart"/>
            <w:r w:rsidR="000262AD" w:rsidRPr="000262AD">
              <w:rPr>
                <w:rFonts w:asciiTheme="majorHAnsi" w:hAnsiTheme="majorHAnsi"/>
                <w:b/>
                <w:color w:val="auto"/>
                <w:sz w:val="20"/>
                <w:szCs w:val="20"/>
              </w:rPr>
              <w:t>program</w:t>
            </w:r>
            <w:r w:rsidR="000262AD">
              <w:rPr>
                <w:rFonts w:asciiTheme="majorHAnsi" w:hAnsiTheme="majorHAnsi"/>
                <w:b/>
                <w:color w:val="auto"/>
                <w:sz w:val="20"/>
                <w:szCs w:val="20"/>
              </w:rPr>
              <w:t>me</w:t>
            </w:r>
            <w:proofErr w:type="spellEnd"/>
            <w:r w:rsidR="00897109" w:rsidRPr="009A4A6E">
              <w:rPr>
                <w:rFonts w:asciiTheme="majorHAnsi" w:hAnsiTheme="majorHAnsi"/>
                <w:b/>
                <w:color w:val="auto"/>
                <w:sz w:val="20"/>
                <w:szCs w:val="20"/>
              </w:rPr>
              <w:t xml:space="preserve">: </w:t>
            </w:r>
          </w:p>
          <w:p w:rsidR="00E72F5E" w:rsidRPr="009A4A6E" w:rsidRDefault="000262AD" w:rsidP="00897109">
            <w:pPr>
              <w:spacing w:before="60" w:after="60"/>
              <w:jc w:val="both"/>
              <w:rPr>
                <w:rStyle w:val="Strong"/>
                <w:rFonts w:asciiTheme="majorHAnsi" w:hAnsiTheme="majorHAnsi"/>
                <w:b w:val="0"/>
                <w:sz w:val="20"/>
                <w:szCs w:val="20"/>
                <w:lang w:val="ru-RU"/>
              </w:rPr>
            </w:pPr>
            <w:r w:rsidRPr="000262AD">
              <w:rPr>
                <w:rStyle w:val="Strong"/>
                <w:rFonts w:asciiTheme="majorHAnsi" w:hAnsiTheme="majorHAnsi"/>
                <w:b w:val="0"/>
                <w:sz w:val="20"/>
                <w:szCs w:val="20"/>
              </w:rPr>
              <w:t xml:space="preserve">To enroll in the </w:t>
            </w:r>
            <w:r>
              <w:rPr>
                <w:rStyle w:val="Strong"/>
                <w:rFonts w:asciiTheme="majorHAnsi" w:hAnsiTheme="majorHAnsi"/>
                <w:b w:val="0"/>
                <w:sz w:val="20"/>
                <w:szCs w:val="20"/>
              </w:rPr>
              <w:t>master study</w:t>
            </w:r>
            <w:r w:rsidRPr="000262AD">
              <w:rPr>
                <w:rStyle w:val="Strong"/>
                <w:rFonts w:asciiTheme="majorHAnsi" w:hAnsiTheme="majorHAnsi"/>
                <w:b w:val="0"/>
                <w:sz w:val="20"/>
                <w:szCs w:val="20"/>
              </w:rPr>
              <w:t xml:space="preserve"> program</w:t>
            </w:r>
            <w:r>
              <w:rPr>
                <w:rStyle w:val="Strong"/>
                <w:rFonts w:asciiTheme="majorHAnsi" w:hAnsiTheme="majorHAnsi"/>
                <w:b w:val="0"/>
                <w:sz w:val="20"/>
                <w:szCs w:val="20"/>
              </w:rPr>
              <w:t>me</w:t>
            </w:r>
            <w:r w:rsidRPr="000262AD">
              <w:rPr>
                <w:rStyle w:val="Strong"/>
                <w:rFonts w:asciiTheme="majorHAnsi" w:hAnsiTheme="majorHAnsi"/>
                <w:b w:val="0"/>
                <w:sz w:val="20"/>
                <w:szCs w:val="20"/>
              </w:rPr>
              <w:t>, a student must have previously ear</w:t>
            </w:r>
            <w:r>
              <w:rPr>
                <w:rStyle w:val="Strong"/>
                <w:rFonts w:asciiTheme="majorHAnsi" w:hAnsiTheme="majorHAnsi"/>
                <w:b w:val="0"/>
                <w:sz w:val="20"/>
                <w:szCs w:val="20"/>
              </w:rPr>
              <w:t>ned at least 240 ECTS from bachelor academic studies</w:t>
            </w:r>
            <w:r w:rsidR="00B31B6D" w:rsidRPr="009A4A6E">
              <w:rPr>
                <w:rStyle w:val="Strong"/>
                <w:rFonts w:asciiTheme="majorHAnsi" w:hAnsiTheme="majorHAnsi"/>
                <w:b w:val="0"/>
                <w:sz w:val="20"/>
                <w:szCs w:val="20"/>
                <w:lang w:val="ru-RU"/>
              </w:rPr>
              <w:t>.</w:t>
            </w:r>
          </w:p>
          <w:p w:rsidR="00A2321C" w:rsidRPr="009A4A6E" w:rsidRDefault="000262AD" w:rsidP="00897109">
            <w:pPr>
              <w:spacing w:before="60" w:after="60"/>
              <w:jc w:val="both"/>
              <w:rPr>
                <w:rStyle w:val="Strong"/>
                <w:rFonts w:asciiTheme="majorHAnsi" w:hAnsiTheme="majorHAnsi"/>
                <w:b w:val="0"/>
                <w:sz w:val="20"/>
                <w:szCs w:val="20"/>
                <w:lang w:val="ru-RU"/>
              </w:rPr>
            </w:pPr>
            <w:r w:rsidRPr="000262AD">
              <w:rPr>
                <w:rStyle w:val="Strong"/>
                <w:rFonts w:asciiTheme="majorHAnsi" w:hAnsiTheme="majorHAnsi"/>
                <w:b w:val="0"/>
                <w:sz w:val="20"/>
                <w:szCs w:val="20"/>
                <w:lang w:val="ru-RU"/>
              </w:rPr>
              <w:t xml:space="preserve">Candidates are enrolled on the basis of a public competition announced and conducted by the University of Belgrade - Faculty of Economics, where the selection and enrollment of candidates is done on the basis of the results achieved in </w:t>
            </w:r>
            <w:r>
              <w:rPr>
                <w:rStyle w:val="Strong"/>
                <w:rFonts w:asciiTheme="majorHAnsi" w:hAnsiTheme="majorHAnsi"/>
                <w:b w:val="0"/>
                <w:sz w:val="20"/>
                <w:szCs w:val="20"/>
              </w:rPr>
              <w:t>bachelor</w:t>
            </w:r>
            <w:r w:rsidRPr="000262AD">
              <w:rPr>
                <w:rStyle w:val="Strong"/>
                <w:rFonts w:asciiTheme="majorHAnsi" w:hAnsiTheme="majorHAnsi"/>
                <w:b w:val="0"/>
                <w:sz w:val="20"/>
                <w:szCs w:val="20"/>
                <w:lang w:val="ru-RU"/>
              </w:rPr>
              <w:t xml:space="preserve"> studies and the resu</w:t>
            </w:r>
            <w:r>
              <w:rPr>
                <w:rStyle w:val="Strong"/>
                <w:rFonts w:asciiTheme="majorHAnsi" w:hAnsiTheme="majorHAnsi"/>
                <w:b w:val="0"/>
                <w:sz w:val="20"/>
                <w:szCs w:val="20"/>
                <w:lang w:val="ru-RU"/>
              </w:rPr>
              <w:t>lts of the entrance examination</w:t>
            </w:r>
            <w:r w:rsidR="008C4F2B" w:rsidRPr="009A4A6E">
              <w:rPr>
                <w:rStyle w:val="Strong"/>
                <w:rFonts w:asciiTheme="majorHAnsi" w:hAnsiTheme="majorHAnsi"/>
                <w:b w:val="0"/>
                <w:sz w:val="20"/>
                <w:szCs w:val="20"/>
                <w:lang w:val="ru-RU"/>
              </w:rPr>
              <w:t>.</w:t>
            </w:r>
          </w:p>
          <w:p w:rsidR="000262AD" w:rsidRDefault="000262AD" w:rsidP="00897109">
            <w:pPr>
              <w:spacing w:before="60" w:after="60"/>
              <w:jc w:val="both"/>
              <w:rPr>
                <w:rStyle w:val="Strong"/>
                <w:rFonts w:asciiTheme="majorHAnsi" w:hAnsiTheme="majorHAnsi"/>
                <w:b w:val="0"/>
                <w:sz w:val="20"/>
                <w:szCs w:val="20"/>
              </w:rPr>
            </w:pPr>
            <w:r w:rsidRPr="000262AD">
              <w:rPr>
                <w:rStyle w:val="Strong"/>
                <w:rFonts w:asciiTheme="majorHAnsi" w:hAnsiTheme="majorHAnsi"/>
                <w:b w:val="0"/>
                <w:sz w:val="20"/>
                <w:szCs w:val="20"/>
                <w:lang w:val="ru-RU"/>
              </w:rPr>
              <w:t xml:space="preserve">Students from abroad, </w:t>
            </w:r>
            <w:r>
              <w:rPr>
                <w:rStyle w:val="Strong"/>
                <w:rFonts w:asciiTheme="majorHAnsi" w:hAnsiTheme="majorHAnsi"/>
                <w:b w:val="0"/>
                <w:sz w:val="20"/>
                <w:szCs w:val="20"/>
              </w:rPr>
              <w:t>except</w:t>
            </w:r>
            <w:r w:rsidRPr="000262AD">
              <w:rPr>
                <w:rStyle w:val="Strong"/>
                <w:rFonts w:asciiTheme="majorHAnsi" w:hAnsiTheme="majorHAnsi"/>
                <w:b w:val="0"/>
                <w:sz w:val="20"/>
                <w:szCs w:val="20"/>
                <w:lang w:val="ru-RU"/>
              </w:rPr>
              <w:t xml:space="preserve"> students whose diplomas are recognized automatically on the basis of interstate agreements, also submit written proof of nostrification of the diploma for the purpose of continuing their education.</w:t>
            </w:r>
          </w:p>
          <w:p w:rsidR="0093377F" w:rsidRPr="009A4A6E" w:rsidRDefault="000262AD" w:rsidP="00897109">
            <w:pPr>
              <w:spacing w:before="60" w:after="60"/>
              <w:jc w:val="both"/>
              <w:rPr>
                <w:rStyle w:val="Strong"/>
                <w:rFonts w:asciiTheme="majorHAnsi" w:hAnsiTheme="majorHAnsi"/>
                <w:b w:val="0"/>
                <w:sz w:val="20"/>
                <w:szCs w:val="20"/>
                <w:lang w:val="ru-RU"/>
              </w:rPr>
            </w:pPr>
            <w:r w:rsidRPr="000262AD">
              <w:rPr>
                <w:rStyle w:val="Strong"/>
                <w:rFonts w:asciiTheme="majorHAnsi" w:hAnsiTheme="majorHAnsi"/>
                <w:b w:val="0"/>
                <w:sz w:val="20"/>
                <w:szCs w:val="20"/>
                <w:lang w:val="ru-RU"/>
              </w:rPr>
              <w:t>Since the classes are taught in English, students need to have an appropriate level of knowledge of this language, as evidenced by an appropriate international test or oral test, conducted by the Admissions Commi</w:t>
            </w:r>
            <w:r>
              <w:rPr>
                <w:rStyle w:val="Strong"/>
                <w:rFonts w:asciiTheme="majorHAnsi" w:hAnsiTheme="majorHAnsi"/>
                <w:b w:val="0"/>
                <w:sz w:val="20"/>
                <w:szCs w:val="20"/>
                <w:lang w:val="ru-RU"/>
              </w:rPr>
              <w:t>ttee, in the form of interviews</w:t>
            </w:r>
            <w:r w:rsidR="00B31B6D" w:rsidRPr="009A4A6E">
              <w:rPr>
                <w:rStyle w:val="Strong"/>
                <w:rFonts w:asciiTheme="majorHAnsi" w:hAnsiTheme="majorHAnsi"/>
                <w:b w:val="0"/>
                <w:sz w:val="20"/>
                <w:szCs w:val="20"/>
                <w:lang w:val="ru-RU"/>
              </w:rPr>
              <w:t>.</w:t>
            </w:r>
          </w:p>
          <w:p w:rsidR="00645E07" w:rsidRPr="009A4A6E" w:rsidRDefault="00F13222" w:rsidP="00897109">
            <w:pPr>
              <w:spacing w:before="60" w:after="60"/>
              <w:jc w:val="both"/>
              <w:rPr>
                <w:rStyle w:val="Strong"/>
                <w:rFonts w:asciiTheme="majorHAnsi" w:hAnsiTheme="majorHAnsi"/>
                <w:b w:val="0"/>
                <w:sz w:val="20"/>
                <w:szCs w:val="20"/>
              </w:rPr>
            </w:pPr>
            <w:r w:rsidRPr="00F13222">
              <w:rPr>
                <w:rStyle w:val="Strong"/>
                <w:rFonts w:asciiTheme="majorHAnsi" w:hAnsiTheme="majorHAnsi"/>
                <w:b w:val="0"/>
                <w:sz w:val="20"/>
                <w:szCs w:val="20"/>
                <w:lang w:val="ru-RU"/>
              </w:rPr>
              <w:t>The Law on Higher Education, as well as the general acts of the University of Belgrade and the University of Belgrade - Faculty of Economics apply to the enrollment of students</w:t>
            </w:r>
            <w:r>
              <w:rPr>
                <w:rStyle w:val="Strong"/>
                <w:rFonts w:asciiTheme="majorHAnsi" w:hAnsiTheme="majorHAnsi"/>
                <w:b w:val="0"/>
                <w:sz w:val="20"/>
                <w:szCs w:val="20"/>
                <w:lang w:val="ru-RU"/>
              </w:rPr>
              <w:t xml:space="preserve"> in this master study program</w:t>
            </w:r>
            <w:r>
              <w:rPr>
                <w:rStyle w:val="Strong"/>
                <w:rFonts w:asciiTheme="majorHAnsi" w:hAnsiTheme="majorHAnsi"/>
                <w:b w:val="0"/>
                <w:sz w:val="20"/>
                <w:szCs w:val="20"/>
              </w:rPr>
              <w:t>me</w:t>
            </w:r>
            <w:r w:rsidR="00B31B6D" w:rsidRPr="009A4A6E">
              <w:rPr>
                <w:rStyle w:val="Strong"/>
                <w:rFonts w:asciiTheme="majorHAnsi" w:hAnsiTheme="majorHAnsi"/>
                <w:b w:val="0"/>
                <w:sz w:val="20"/>
                <w:szCs w:val="20"/>
                <w:lang w:val="ru-RU"/>
              </w:rPr>
              <w:t>.</w:t>
            </w:r>
          </w:p>
          <w:p w:rsidR="00897109" w:rsidRPr="009A4A6E" w:rsidRDefault="00DE4EB7" w:rsidP="008C4F2B">
            <w:pPr>
              <w:spacing w:before="60" w:after="60"/>
              <w:jc w:val="both"/>
              <w:rPr>
                <w:rFonts w:asciiTheme="majorHAnsi" w:hAnsiTheme="majorHAnsi"/>
                <w:b/>
                <w:sz w:val="20"/>
                <w:szCs w:val="20"/>
              </w:rPr>
            </w:pPr>
            <w:r>
              <w:rPr>
                <w:rFonts w:asciiTheme="majorHAnsi" w:hAnsiTheme="majorHAnsi"/>
                <w:b/>
                <w:sz w:val="20"/>
                <w:szCs w:val="20"/>
              </w:rPr>
              <w:t>e</w:t>
            </w:r>
            <w:r w:rsidR="00897109" w:rsidRPr="009A4A6E">
              <w:rPr>
                <w:rFonts w:asciiTheme="majorHAnsi" w:hAnsiTheme="majorHAnsi"/>
                <w:b/>
                <w:sz w:val="20"/>
                <w:szCs w:val="20"/>
                <w:lang w:val="sr-Cyrl-CS"/>
              </w:rPr>
              <w:t xml:space="preserve">. </w:t>
            </w:r>
            <w:r>
              <w:rPr>
                <w:rFonts w:asciiTheme="majorHAnsi" w:hAnsiTheme="majorHAnsi"/>
                <w:b/>
                <w:sz w:val="20"/>
                <w:szCs w:val="20"/>
              </w:rPr>
              <w:t>List of mandatory and elective fields of study (courses) with indicative content</w:t>
            </w:r>
            <w:r w:rsidR="00897109" w:rsidRPr="009A4A6E">
              <w:rPr>
                <w:rFonts w:asciiTheme="majorHAnsi" w:hAnsiTheme="majorHAnsi"/>
                <w:b/>
                <w:sz w:val="20"/>
                <w:szCs w:val="20"/>
              </w:rPr>
              <w:t>:</w:t>
            </w:r>
          </w:p>
          <w:p w:rsidR="00EB0A57" w:rsidRDefault="00EB0A57" w:rsidP="00ED0BBE">
            <w:pPr>
              <w:pStyle w:val="Default"/>
              <w:spacing w:before="60" w:after="60"/>
              <w:rPr>
                <w:rFonts w:asciiTheme="majorHAnsi" w:hAnsiTheme="majorHAnsi"/>
                <w:sz w:val="20"/>
                <w:szCs w:val="20"/>
              </w:rPr>
            </w:pPr>
            <w:r w:rsidRPr="00EB0A57">
              <w:rPr>
                <w:rFonts w:asciiTheme="majorHAnsi" w:hAnsiTheme="majorHAnsi"/>
                <w:sz w:val="20"/>
                <w:szCs w:val="20"/>
              </w:rPr>
              <w:t xml:space="preserve">The structure of the study </w:t>
            </w:r>
            <w:proofErr w:type="spellStart"/>
            <w:r w:rsidRPr="00EB0A57">
              <w:rPr>
                <w:rFonts w:asciiTheme="majorHAnsi" w:hAnsiTheme="majorHAnsi"/>
                <w:sz w:val="20"/>
                <w:szCs w:val="20"/>
              </w:rPr>
              <w:t>program</w:t>
            </w:r>
            <w:r>
              <w:rPr>
                <w:rFonts w:asciiTheme="majorHAnsi" w:hAnsiTheme="majorHAnsi"/>
                <w:sz w:val="20"/>
                <w:szCs w:val="20"/>
              </w:rPr>
              <w:t>me</w:t>
            </w:r>
            <w:proofErr w:type="spellEnd"/>
            <w:r w:rsidRPr="00EB0A57">
              <w:rPr>
                <w:rFonts w:asciiTheme="majorHAnsi" w:hAnsiTheme="majorHAnsi"/>
                <w:sz w:val="20"/>
                <w:szCs w:val="20"/>
              </w:rPr>
              <w:t xml:space="preserve"> consists of courses (42 ECTS), a master thesis (15 ECTS) and professional practice (3 ECTS). The structure of the study </w:t>
            </w:r>
            <w:proofErr w:type="spellStart"/>
            <w:r w:rsidRPr="00EB0A57">
              <w:rPr>
                <w:rFonts w:asciiTheme="majorHAnsi" w:hAnsiTheme="majorHAnsi"/>
                <w:sz w:val="20"/>
                <w:szCs w:val="20"/>
              </w:rPr>
              <w:t>program</w:t>
            </w:r>
            <w:r>
              <w:rPr>
                <w:rFonts w:asciiTheme="majorHAnsi" w:hAnsiTheme="majorHAnsi"/>
                <w:sz w:val="20"/>
                <w:szCs w:val="20"/>
              </w:rPr>
              <w:t>me</w:t>
            </w:r>
            <w:proofErr w:type="spellEnd"/>
            <w:r w:rsidRPr="00EB0A57">
              <w:rPr>
                <w:rFonts w:asciiTheme="majorHAnsi" w:hAnsiTheme="majorHAnsi"/>
                <w:sz w:val="20"/>
                <w:szCs w:val="20"/>
              </w:rPr>
              <w:t xml:space="preserve"> fully meets the requirements of accreditation, as well as good practice in foreign higher education institutions where similar master </w:t>
            </w:r>
            <w:proofErr w:type="spellStart"/>
            <w:r w:rsidRPr="00EB0A57">
              <w:rPr>
                <w:rFonts w:asciiTheme="majorHAnsi" w:hAnsiTheme="majorHAnsi"/>
                <w:sz w:val="20"/>
                <w:szCs w:val="20"/>
              </w:rPr>
              <w:t>program</w:t>
            </w:r>
            <w:r>
              <w:rPr>
                <w:rFonts w:asciiTheme="majorHAnsi" w:hAnsiTheme="majorHAnsi"/>
                <w:sz w:val="20"/>
                <w:szCs w:val="20"/>
              </w:rPr>
              <w:t>me</w:t>
            </w:r>
            <w:r w:rsidRPr="00EB0A57">
              <w:rPr>
                <w:rFonts w:asciiTheme="majorHAnsi" w:hAnsiTheme="majorHAnsi"/>
                <w:sz w:val="20"/>
                <w:szCs w:val="20"/>
              </w:rPr>
              <w:t>s</w:t>
            </w:r>
            <w:proofErr w:type="spellEnd"/>
            <w:r w:rsidRPr="00EB0A57">
              <w:rPr>
                <w:rFonts w:asciiTheme="majorHAnsi" w:hAnsiTheme="majorHAnsi"/>
                <w:sz w:val="20"/>
                <w:szCs w:val="20"/>
              </w:rPr>
              <w:t xml:space="preserve"> exist. Each module is designed </w:t>
            </w:r>
            <w:r>
              <w:rPr>
                <w:rFonts w:asciiTheme="majorHAnsi" w:hAnsiTheme="majorHAnsi"/>
                <w:sz w:val="20"/>
                <w:szCs w:val="20"/>
              </w:rPr>
              <w:t>so that</w:t>
            </w:r>
            <w:r w:rsidRPr="00EB0A57">
              <w:rPr>
                <w:rFonts w:asciiTheme="majorHAnsi" w:hAnsiTheme="majorHAnsi"/>
                <w:sz w:val="20"/>
                <w:szCs w:val="20"/>
              </w:rPr>
              <w:t xml:space="preserve"> </w:t>
            </w:r>
            <w:r>
              <w:rPr>
                <w:rFonts w:asciiTheme="majorHAnsi" w:hAnsiTheme="majorHAnsi"/>
                <w:sz w:val="20"/>
                <w:szCs w:val="20"/>
              </w:rPr>
              <w:t>mandatory courses</w:t>
            </w:r>
            <w:r w:rsidRPr="00EB0A57">
              <w:rPr>
                <w:rFonts w:asciiTheme="majorHAnsi" w:hAnsiTheme="majorHAnsi"/>
                <w:sz w:val="20"/>
                <w:szCs w:val="20"/>
              </w:rPr>
              <w:t xml:space="preserve"> representing fundamental disciplines in the field of business and IT disciplines related to business management, while elective courses are oriented </w:t>
            </w:r>
            <w:r>
              <w:rPr>
                <w:rFonts w:asciiTheme="majorHAnsi" w:hAnsiTheme="majorHAnsi"/>
                <w:sz w:val="20"/>
                <w:szCs w:val="20"/>
              </w:rPr>
              <w:t xml:space="preserve">the way that </w:t>
            </w:r>
            <w:r w:rsidRPr="00EB0A57">
              <w:rPr>
                <w:rFonts w:asciiTheme="majorHAnsi" w:hAnsiTheme="majorHAnsi"/>
                <w:sz w:val="20"/>
                <w:szCs w:val="20"/>
              </w:rPr>
              <w:t>depend</w:t>
            </w:r>
            <w:r>
              <w:rPr>
                <w:rFonts w:asciiTheme="majorHAnsi" w:hAnsiTheme="majorHAnsi"/>
                <w:sz w:val="20"/>
                <w:szCs w:val="20"/>
              </w:rPr>
              <w:t>s</w:t>
            </w:r>
            <w:r w:rsidRPr="00EB0A57">
              <w:rPr>
                <w:rFonts w:asciiTheme="majorHAnsi" w:hAnsiTheme="majorHAnsi"/>
                <w:sz w:val="20"/>
                <w:szCs w:val="20"/>
              </w:rPr>
              <w:t xml:space="preserve"> on the interest of students. </w:t>
            </w:r>
          </w:p>
          <w:p w:rsidR="00ED0BBE" w:rsidRPr="009A4A6E" w:rsidRDefault="00DE4EB7" w:rsidP="00ED0BBE">
            <w:pPr>
              <w:pStyle w:val="Default"/>
              <w:spacing w:before="60" w:after="60"/>
              <w:rPr>
                <w:rFonts w:asciiTheme="majorHAnsi" w:hAnsiTheme="majorHAnsi"/>
                <w:b/>
                <w:color w:val="auto"/>
                <w:sz w:val="20"/>
                <w:szCs w:val="20"/>
              </w:rPr>
            </w:pPr>
            <w:r>
              <w:rPr>
                <w:rFonts w:asciiTheme="majorHAnsi" w:hAnsiTheme="majorHAnsi"/>
                <w:b/>
                <w:color w:val="auto"/>
                <w:sz w:val="20"/>
                <w:szCs w:val="20"/>
              </w:rPr>
              <w:lastRenderedPageBreak/>
              <w:t>f</w:t>
            </w:r>
            <w:r w:rsidR="00ED0BBE" w:rsidRPr="009A4A6E">
              <w:rPr>
                <w:rFonts w:asciiTheme="majorHAnsi" w:hAnsiTheme="majorHAnsi"/>
                <w:b/>
                <w:color w:val="auto"/>
                <w:sz w:val="20"/>
                <w:szCs w:val="20"/>
              </w:rPr>
              <w:t xml:space="preserve">. </w:t>
            </w:r>
            <w:r w:rsidR="00056E39" w:rsidRPr="00056E39">
              <w:rPr>
                <w:rFonts w:asciiTheme="majorHAnsi" w:hAnsiTheme="majorHAnsi"/>
                <w:b/>
                <w:color w:val="auto"/>
                <w:sz w:val="20"/>
                <w:szCs w:val="20"/>
              </w:rPr>
              <w:t xml:space="preserve">The </w:t>
            </w:r>
            <w:r w:rsidR="000262AD">
              <w:rPr>
                <w:rFonts w:asciiTheme="majorHAnsi" w:hAnsiTheme="majorHAnsi"/>
                <w:b/>
                <w:color w:val="auto"/>
                <w:sz w:val="20"/>
                <w:szCs w:val="20"/>
              </w:rPr>
              <w:t>way</w:t>
            </w:r>
            <w:r w:rsidR="00056E39" w:rsidRPr="00056E39">
              <w:rPr>
                <w:rFonts w:asciiTheme="majorHAnsi" w:hAnsiTheme="majorHAnsi"/>
                <w:b/>
                <w:color w:val="auto"/>
                <w:sz w:val="20"/>
                <w:szCs w:val="20"/>
              </w:rPr>
              <w:t xml:space="preserve"> of conducting the studies and the time required to perform the particular types of studies</w:t>
            </w:r>
            <w:r w:rsidR="00ED0BBE" w:rsidRPr="009A4A6E">
              <w:rPr>
                <w:rFonts w:asciiTheme="majorHAnsi" w:hAnsiTheme="majorHAnsi"/>
                <w:b/>
                <w:color w:val="auto"/>
                <w:sz w:val="20"/>
                <w:szCs w:val="20"/>
              </w:rPr>
              <w:t xml:space="preserve">: </w:t>
            </w:r>
          </w:p>
          <w:p w:rsidR="00FA40C8" w:rsidRPr="00EB0A57" w:rsidRDefault="000262AD" w:rsidP="00FA40C8">
            <w:pPr>
              <w:pStyle w:val="Default"/>
              <w:spacing w:before="60" w:after="60"/>
              <w:jc w:val="both"/>
              <w:rPr>
                <w:rFonts w:asciiTheme="majorHAnsi" w:hAnsiTheme="majorHAnsi"/>
                <w:bCs/>
                <w:color w:val="auto"/>
                <w:sz w:val="20"/>
                <w:szCs w:val="20"/>
                <w:lang w:val="sr-Latn-RS"/>
              </w:rPr>
            </w:pPr>
            <w:r>
              <w:rPr>
                <w:rFonts w:asciiTheme="majorHAnsi" w:hAnsiTheme="majorHAnsi"/>
                <w:bCs/>
                <w:color w:val="auto"/>
                <w:sz w:val="20"/>
                <w:szCs w:val="20"/>
              </w:rPr>
              <w:t xml:space="preserve">Classes are conducted in two semesters </w:t>
            </w:r>
            <w:r w:rsidRPr="000262AD">
              <w:rPr>
                <w:rFonts w:asciiTheme="majorHAnsi" w:hAnsiTheme="majorHAnsi"/>
                <w:bCs/>
                <w:color w:val="auto"/>
                <w:sz w:val="20"/>
                <w:szCs w:val="20"/>
              </w:rPr>
              <w:t>of 15 working weeks each, through lectures</w:t>
            </w:r>
            <w:r>
              <w:rPr>
                <w:rFonts w:asciiTheme="majorHAnsi" w:hAnsiTheme="majorHAnsi"/>
                <w:bCs/>
                <w:color w:val="auto"/>
                <w:sz w:val="20"/>
                <w:szCs w:val="20"/>
              </w:rPr>
              <w:t>, exercises and problem-solving</w:t>
            </w:r>
            <w:r w:rsidR="00EB0A57">
              <w:rPr>
                <w:rFonts w:asciiTheme="majorHAnsi" w:hAnsiTheme="majorHAnsi"/>
                <w:bCs/>
                <w:color w:val="auto"/>
                <w:sz w:val="20"/>
                <w:szCs w:val="20"/>
                <w:lang w:val="sr-Latn-RS"/>
              </w:rPr>
              <w:t xml:space="preserve"> - </w:t>
            </w:r>
            <w:r w:rsidR="00EB0A57" w:rsidRPr="00EB0A57">
              <w:rPr>
                <w:rFonts w:asciiTheme="majorHAnsi" w:hAnsiTheme="majorHAnsi"/>
                <w:bCs/>
                <w:color w:val="auto"/>
                <w:sz w:val="20"/>
                <w:szCs w:val="20"/>
                <w:lang w:val="sr-Latn-RS"/>
              </w:rPr>
              <w:t>independently and in teams.</w:t>
            </w:r>
          </w:p>
          <w:p w:rsidR="00ED0BBE" w:rsidRPr="009A4A6E" w:rsidRDefault="00DE4EB7" w:rsidP="00ED0BB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g</w:t>
            </w:r>
            <w:r w:rsidR="00ED0BBE" w:rsidRPr="009A4A6E">
              <w:rPr>
                <w:rFonts w:asciiTheme="majorHAnsi" w:hAnsiTheme="majorHAnsi"/>
                <w:b/>
                <w:color w:val="auto"/>
                <w:sz w:val="20"/>
                <w:szCs w:val="20"/>
                <w:lang w:val="sr-Cyrl-CS"/>
              </w:rPr>
              <w:t xml:space="preserve">. </w:t>
            </w:r>
            <w:r w:rsidR="00F13222" w:rsidRPr="00F13222">
              <w:rPr>
                <w:rFonts w:asciiTheme="majorHAnsi" w:hAnsiTheme="majorHAnsi"/>
                <w:b/>
                <w:color w:val="auto"/>
                <w:sz w:val="20"/>
                <w:szCs w:val="20"/>
              </w:rPr>
              <w:t xml:space="preserve">The credit score of each </w:t>
            </w:r>
            <w:r w:rsidR="00F13222">
              <w:rPr>
                <w:rFonts w:asciiTheme="majorHAnsi" w:hAnsiTheme="majorHAnsi"/>
                <w:b/>
                <w:color w:val="auto"/>
                <w:sz w:val="20"/>
                <w:szCs w:val="20"/>
              </w:rPr>
              <w:t>course</w:t>
            </w:r>
            <w:r w:rsidR="00F13222" w:rsidRPr="00F13222">
              <w:rPr>
                <w:rFonts w:asciiTheme="majorHAnsi" w:hAnsiTheme="majorHAnsi"/>
                <w:b/>
                <w:color w:val="auto"/>
                <w:sz w:val="20"/>
                <w:szCs w:val="20"/>
              </w:rPr>
              <w:t xml:space="preserve"> is reported in accordance with the European Credit Transfer System (ECTS):</w:t>
            </w:r>
          </w:p>
          <w:p w:rsidR="00EB0A57" w:rsidRDefault="00EB0A57" w:rsidP="00ED0BBE">
            <w:pPr>
              <w:pStyle w:val="Default"/>
              <w:spacing w:before="60" w:after="60"/>
              <w:jc w:val="both"/>
              <w:rPr>
                <w:rFonts w:asciiTheme="majorHAnsi" w:hAnsiTheme="majorHAnsi"/>
                <w:color w:val="auto"/>
                <w:sz w:val="20"/>
                <w:szCs w:val="20"/>
                <w:lang w:val="sr-Cyrl-CS" w:eastAsia="sl-SI" w:bidi="sl-SI"/>
              </w:rPr>
            </w:pPr>
            <w:r w:rsidRPr="00EB0A57">
              <w:rPr>
                <w:rFonts w:asciiTheme="majorHAnsi" w:hAnsiTheme="majorHAnsi"/>
                <w:color w:val="auto"/>
                <w:sz w:val="20"/>
                <w:szCs w:val="20"/>
                <w:lang w:val="sr-Cyrl-CS" w:eastAsia="sl-SI" w:bidi="sl-SI"/>
              </w:rPr>
              <w:t>The courses of the study program</w:t>
            </w:r>
            <w:r>
              <w:rPr>
                <w:rFonts w:asciiTheme="majorHAnsi" w:hAnsiTheme="majorHAnsi"/>
                <w:color w:val="auto"/>
                <w:sz w:val="20"/>
                <w:szCs w:val="20"/>
                <w:lang w:val="sr-Latn-RS" w:eastAsia="sl-SI" w:bidi="sl-SI"/>
              </w:rPr>
              <w:t>me</w:t>
            </w:r>
            <w:r w:rsidRPr="00EB0A57">
              <w:rPr>
                <w:rFonts w:asciiTheme="majorHAnsi" w:hAnsiTheme="majorHAnsi"/>
                <w:color w:val="auto"/>
                <w:sz w:val="20"/>
                <w:szCs w:val="20"/>
                <w:lang w:val="sr-Cyrl-CS" w:eastAsia="sl-SI" w:bidi="sl-SI"/>
              </w:rPr>
              <w:t xml:space="preserve"> </w:t>
            </w:r>
            <w:r>
              <w:rPr>
                <w:rFonts w:asciiTheme="majorHAnsi" w:hAnsiTheme="majorHAnsi"/>
                <w:color w:val="auto"/>
                <w:sz w:val="20"/>
                <w:szCs w:val="20"/>
                <w:lang w:val="sr-Latn-RS" w:eastAsia="sl-SI" w:bidi="sl-SI"/>
              </w:rPr>
              <w:t>are valued at</w:t>
            </w:r>
            <w:r w:rsidRPr="00EB0A57">
              <w:rPr>
                <w:rFonts w:asciiTheme="majorHAnsi" w:hAnsiTheme="majorHAnsi"/>
                <w:color w:val="auto"/>
                <w:sz w:val="20"/>
                <w:szCs w:val="20"/>
                <w:lang w:val="sr-Cyrl-CS" w:eastAsia="sl-SI" w:bidi="sl-SI"/>
              </w:rPr>
              <w:t xml:space="preserve"> 2 to 7 ECTS, depending on the duration of the course and the level of complexity. A detailed overview of course credits is given in the curriculum. </w:t>
            </w:r>
          </w:p>
          <w:p w:rsidR="00ED0BBE" w:rsidRPr="009A4A6E" w:rsidRDefault="00F13222" w:rsidP="00ED0BBE">
            <w:pPr>
              <w:pStyle w:val="Default"/>
              <w:spacing w:before="60" w:after="60"/>
              <w:jc w:val="both"/>
              <w:rPr>
                <w:rFonts w:asciiTheme="majorHAnsi" w:hAnsiTheme="majorHAnsi"/>
                <w:b/>
                <w:color w:val="auto"/>
                <w:sz w:val="20"/>
                <w:szCs w:val="20"/>
              </w:rPr>
            </w:pPr>
            <w:r>
              <w:rPr>
                <w:rFonts w:asciiTheme="majorHAnsi" w:hAnsiTheme="majorHAnsi"/>
                <w:b/>
                <w:color w:val="auto"/>
                <w:sz w:val="20"/>
                <w:szCs w:val="20"/>
              </w:rPr>
              <w:t>h</w:t>
            </w:r>
            <w:r w:rsidR="00ED0BBE" w:rsidRPr="009A4A6E">
              <w:rPr>
                <w:rFonts w:asciiTheme="majorHAnsi" w:hAnsiTheme="majorHAnsi"/>
                <w:b/>
                <w:color w:val="auto"/>
                <w:sz w:val="20"/>
                <w:szCs w:val="20"/>
                <w:lang w:val="sr-Cyrl-CS"/>
              </w:rPr>
              <w:t xml:space="preserve">. </w:t>
            </w:r>
            <w:r w:rsidRPr="00F13222">
              <w:rPr>
                <w:rFonts w:asciiTheme="majorHAnsi" w:hAnsiTheme="majorHAnsi"/>
                <w:b/>
                <w:color w:val="auto"/>
                <w:sz w:val="20"/>
                <w:szCs w:val="20"/>
              </w:rPr>
              <w:t xml:space="preserve">Credit value of final work in </w:t>
            </w:r>
            <w:r w:rsidR="005A54AE">
              <w:rPr>
                <w:rFonts w:asciiTheme="majorHAnsi" w:hAnsiTheme="majorHAnsi"/>
                <w:b/>
                <w:color w:val="auto"/>
                <w:sz w:val="20"/>
                <w:szCs w:val="20"/>
              </w:rPr>
              <w:t>master academic</w:t>
            </w:r>
            <w:r w:rsidRPr="005A54AE">
              <w:rPr>
                <w:rFonts w:asciiTheme="majorHAnsi" w:hAnsiTheme="majorHAnsi"/>
                <w:b/>
                <w:color w:val="auto"/>
                <w:sz w:val="20"/>
                <w:szCs w:val="20"/>
              </w:rPr>
              <w:t xml:space="preserve"> studies</w:t>
            </w:r>
            <w:r w:rsidRPr="00F13222">
              <w:rPr>
                <w:rFonts w:asciiTheme="majorHAnsi" w:hAnsiTheme="majorHAnsi"/>
                <w:b/>
                <w:color w:val="auto"/>
                <w:sz w:val="20"/>
                <w:szCs w:val="20"/>
              </w:rPr>
              <w:t>, expressed by the number of ECTS credits:</w:t>
            </w:r>
          </w:p>
          <w:p w:rsidR="00181B08" w:rsidRPr="00EB0A57" w:rsidRDefault="00F13222" w:rsidP="00EB0A57">
            <w:pPr>
              <w:spacing w:before="60" w:after="60"/>
              <w:jc w:val="both"/>
              <w:rPr>
                <w:rFonts w:asciiTheme="majorHAnsi" w:hAnsiTheme="majorHAnsi"/>
                <w:b/>
                <w:bCs/>
                <w:sz w:val="20"/>
                <w:szCs w:val="20"/>
              </w:rPr>
            </w:pPr>
            <w:r>
              <w:rPr>
                <w:rFonts w:asciiTheme="majorHAnsi" w:hAnsiTheme="majorHAnsi"/>
                <w:bCs/>
                <w:sz w:val="20"/>
                <w:szCs w:val="20"/>
              </w:rPr>
              <w:t>The final master thesis is valued at 15 ECTS.</w:t>
            </w:r>
          </w:p>
        </w:tc>
      </w:tr>
    </w:tbl>
    <w:p w:rsidR="00181B08" w:rsidRPr="009A4A6E" w:rsidRDefault="00181B08">
      <w:pPr>
        <w:pStyle w:val="BodyText"/>
        <w:spacing w:before="1"/>
        <w:rPr>
          <w:b/>
          <w:sz w:val="22"/>
          <w:szCs w:val="22"/>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9A4A6E" w:rsidTr="00181B08">
        <w:trPr>
          <w:trHeight w:val="455"/>
        </w:trPr>
        <w:tc>
          <w:tcPr>
            <w:tcW w:w="9265" w:type="dxa"/>
            <w:shd w:val="clear" w:color="auto" w:fill="D9D9D9"/>
          </w:tcPr>
          <w:p w:rsidR="00181B08" w:rsidRPr="009A4A6E" w:rsidRDefault="005A54AE" w:rsidP="005A54AE">
            <w:pPr>
              <w:pStyle w:val="TableParagraph"/>
              <w:ind w:left="0"/>
              <w:rPr>
                <w:rFonts w:asciiTheme="majorHAnsi" w:hAnsiTheme="majorHAnsi"/>
                <w:b/>
                <w:sz w:val="20"/>
                <w:szCs w:val="20"/>
              </w:rPr>
            </w:pPr>
            <w:r>
              <w:rPr>
                <w:rFonts w:asciiTheme="majorHAnsi" w:hAnsiTheme="majorHAnsi"/>
                <w:b/>
                <w:sz w:val="20"/>
                <w:szCs w:val="20"/>
              </w:rPr>
              <w:t xml:space="preserve"> </w:t>
            </w:r>
            <w:r w:rsidR="000474C7">
              <w:rPr>
                <w:rFonts w:asciiTheme="majorHAnsi" w:hAnsiTheme="majorHAnsi"/>
                <w:b/>
                <w:sz w:val="20"/>
                <w:szCs w:val="20"/>
              </w:rPr>
              <w:t>Standard</w:t>
            </w:r>
            <w:r w:rsidR="00181B08" w:rsidRPr="009A4A6E">
              <w:rPr>
                <w:rFonts w:asciiTheme="majorHAnsi" w:hAnsiTheme="majorHAnsi"/>
                <w:b/>
                <w:sz w:val="20"/>
                <w:szCs w:val="20"/>
              </w:rPr>
              <w:t xml:space="preserve"> 2. </w:t>
            </w:r>
            <w:r w:rsidR="000474C7">
              <w:rPr>
                <w:rFonts w:asciiTheme="majorHAnsi" w:hAnsiTheme="majorHAnsi"/>
                <w:b/>
                <w:sz w:val="20"/>
                <w:szCs w:val="20"/>
              </w:rPr>
              <w:t>The purpose of the study programme</w:t>
            </w:r>
          </w:p>
        </w:tc>
      </w:tr>
      <w:tr w:rsidR="00181B08" w:rsidRPr="009A4A6E" w:rsidTr="00181B08">
        <w:trPr>
          <w:trHeight w:val="455"/>
        </w:trPr>
        <w:tc>
          <w:tcPr>
            <w:tcW w:w="9265" w:type="dxa"/>
            <w:shd w:val="clear" w:color="auto" w:fill="auto"/>
          </w:tcPr>
          <w:p w:rsidR="005E4A76" w:rsidRPr="005E4A76" w:rsidRDefault="005E4A76" w:rsidP="005E4A76">
            <w:pPr>
              <w:pStyle w:val="Default"/>
              <w:spacing w:before="60" w:after="60"/>
              <w:jc w:val="both"/>
              <w:rPr>
                <w:rFonts w:asciiTheme="majorHAnsi" w:hAnsiTheme="majorHAnsi"/>
                <w:color w:val="auto"/>
                <w:sz w:val="20"/>
                <w:szCs w:val="20"/>
              </w:rPr>
            </w:pPr>
            <w:r w:rsidRPr="005E4A76">
              <w:rPr>
                <w:rFonts w:asciiTheme="majorHAnsi" w:hAnsiTheme="majorHAnsi"/>
                <w:color w:val="auto"/>
                <w:sz w:val="20"/>
                <w:szCs w:val="20"/>
              </w:rPr>
              <w:t xml:space="preserve">The purpose of the study </w:t>
            </w:r>
            <w:proofErr w:type="spellStart"/>
            <w:r w:rsidRPr="005E4A76">
              <w:rPr>
                <w:rFonts w:asciiTheme="majorHAnsi" w:hAnsiTheme="majorHAnsi"/>
                <w:color w:val="auto"/>
                <w:sz w:val="20"/>
                <w:szCs w:val="20"/>
              </w:rPr>
              <w:t>program</w:t>
            </w:r>
            <w:r>
              <w:rPr>
                <w:rFonts w:asciiTheme="majorHAnsi" w:hAnsiTheme="majorHAnsi"/>
                <w:color w:val="auto"/>
                <w:sz w:val="20"/>
                <w:szCs w:val="20"/>
              </w:rPr>
              <w:t>me</w:t>
            </w:r>
            <w:proofErr w:type="spellEnd"/>
            <w:r w:rsidRPr="005E4A76">
              <w:rPr>
                <w:rFonts w:asciiTheme="majorHAnsi" w:hAnsiTheme="majorHAnsi"/>
                <w:color w:val="auto"/>
                <w:sz w:val="20"/>
                <w:szCs w:val="20"/>
              </w:rPr>
              <w:t xml:space="preserve"> is to further develop professionals with advanced skills in the field of business informatics, in accordance with the growing needs of the labor market for such a profile.</w:t>
            </w:r>
          </w:p>
          <w:p w:rsidR="00181B08" w:rsidRDefault="005E4A76" w:rsidP="005E4A76">
            <w:pPr>
              <w:pStyle w:val="Default"/>
              <w:spacing w:before="60" w:after="60"/>
              <w:jc w:val="both"/>
              <w:rPr>
                <w:rFonts w:asciiTheme="majorHAnsi" w:hAnsiTheme="majorHAnsi"/>
                <w:b/>
                <w:color w:val="auto"/>
                <w:sz w:val="20"/>
                <w:szCs w:val="20"/>
              </w:rPr>
            </w:pPr>
            <w:r w:rsidRPr="005E4A76">
              <w:rPr>
                <w:rFonts w:asciiTheme="majorHAnsi" w:hAnsiTheme="majorHAnsi"/>
                <w:color w:val="auto"/>
                <w:sz w:val="20"/>
                <w:szCs w:val="20"/>
              </w:rPr>
              <w:t xml:space="preserve">This study </w:t>
            </w:r>
            <w:proofErr w:type="spellStart"/>
            <w:r w:rsidRPr="005E4A76">
              <w:rPr>
                <w:rFonts w:asciiTheme="majorHAnsi" w:hAnsiTheme="majorHAnsi"/>
                <w:color w:val="auto"/>
                <w:sz w:val="20"/>
                <w:szCs w:val="20"/>
              </w:rPr>
              <w:t>program</w:t>
            </w:r>
            <w:r>
              <w:rPr>
                <w:rFonts w:asciiTheme="majorHAnsi" w:hAnsiTheme="majorHAnsi"/>
                <w:color w:val="auto"/>
                <w:sz w:val="20"/>
                <w:szCs w:val="20"/>
              </w:rPr>
              <w:t>me</w:t>
            </w:r>
            <w:proofErr w:type="spellEnd"/>
            <w:r w:rsidRPr="005E4A76">
              <w:rPr>
                <w:rFonts w:asciiTheme="majorHAnsi" w:hAnsiTheme="majorHAnsi"/>
                <w:color w:val="auto"/>
                <w:sz w:val="20"/>
                <w:szCs w:val="20"/>
              </w:rPr>
              <w:t xml:space="preserve"> guarantees the acquisition of a good foundation for the advancement of candidates in future scientific research work and the successful continuation of doctoral studies. On the other hand, through quality professional development and education of candidates, the base of experts from the given scientific fields in the region is expanding, which are otherwise deficient.</w:t>
            </w:r>
            <w:r w:rsidR="00B75889" w:rsidRPr="00B75889">
              <w:rPr>
                <w:rFonts w:asciiTheme="majorHAnsi" w:hAnsiTheme="majorHAnsi"/>
                <w:b/>
                <w:color w:val="auto"/>
                <w:sz w:val="20"/>
                <w:szCs w:val="20"/>
              </w:rPr>
              <w:t xml:space="preserve"> </w:t>
            </w:r>
          </w:p>
          <w:p w:rsidR="005E4A76" w:rsidRDefault="005E4A76" w:rsidP="005E4A76">
            <w:pPr>
              <w:pStyle w:val="Default"/>
              <w:spacing w:before="60" w:after="60"/>
              <w:jc w:val="both"/>
              <w:rPr>
                <w:rFonts w:asciiTheme="majorHAnsi" w:hAnsiTheme="majorHAnsi"/>
                <w:sz w:val="20"/>
                <w:szCs w:val="20"/>
              </w:rPr>
            </w:pPr>
            <w:r w:rsidRPr="005E4A76">
              <w:rPr>
                <w:rFonts w:asciiTheme="majorHAnsi" w:hAnsiTheme="majorHAnsi"/>
                <w:sz w:val="20"/>
                <w:szCs w:val="20"/>
              </w:rPr>
              <w:t xml:space="preserve">As modern business information systems require special knowledge in the field of business informatics and that this knowledge must be constantly upgraded with rapid changes especially in the field of IT, the purpose of the study program is to further develop the acquired knowledge and development of experts with advanced skills in the field of business informatics, in accordance with constant and fast changes and adjustments of business systems to modern trends of successful and efficient business. In accordance with the competences and knowledge they will acquire upon completion of this study program, students will be trained, among others, </w:t>
            </w:r>
            <w:r>
              <w:rPr>
                <w:rFonts w:asciiTheme="majorHAnsi" w:hAnsiTheme="majorHAnsi"/>
                <w:sz w:val="20"/>
                <w:szCs w:val="20"/>
              </w:rPr>
              <w:t>for</w:t>
            </w:r>
            <w:r w:rsidRPr="005E4A76">
              <w:rPr>
                <w:rFonts w:asciiTheme="majorHAnsi" w:hAnsiTheme="majorHAnsi"/>
                <w:sz w:val="20"/>
                <w:szCs w:val="20"/>
              </w:rPr>
              <w:t xml:space="preserve"> the following occupations:</w:t>
            </w:r>
          </w:p>
          <w:p w:rsidR="005E4A76" w:rsidRPr="005E4A76" w:rsidRDefault="005E4A76" w:rsidP="005E4A76">
            <w:pPr>
              <w:pStyle w:val="Default"/>
              <w:spacing w:before="60" w:after="60"/>
              <w:jc w:val="both"/>
              <w:rPr>
                <w:rFonts w:asciiTheme="majorHAnsi" w:hAnsiTheme="majorHAnsi"/>
                <w:sz w:val="20"/>
                <w:szCs w:val="20"/>
              </w:rPr>
            </w:pPr>
            <w:r w:rsidRPr="005E4A76">
              <w:rPr>
                <w:rFonts w:asciiTheme="majorHAnsi" w:hAnsiTheme="majorHAnsi"/>
                <w:sz w:val="20"/>
                <w:szCs w:val="20"/>
              </w:rPr>
              <w:t>• Information Systems Analyst</w:t>
            </w:r>
          </w:p>
          <w:p w:rsidR="005E4A76" w:rsidRPr="005E4A76" w:rsidRDefault="005E4A76" w:rsidP="005E4A76">
            <w:pPr>
              <w:pStyle w:val="Default"/>
              <w:spacing w:before="60" w:after="60"/>
              <w:jc w:val="both"/>
              <w:rPr>
                <w:rFonts w:asciiTheme="majorHAnsi" w:hAnsiTheme="majorHAnsi"/>
                <w:sz w:val="20"/>
                <w:szCs w:val="20"/>
              </w:rPr>
            </w:pPr>
            <w:r w:rsidRPr="005E4A76">
              <w:rPr>
                <w:rFonts w:asciiTheme="majorHAnsi" w:hAnsiTheme="majorHAnsi"/>
                <w:sz w:val="20"/>
                <w:szCs w:val="20"/>
              </w:rPr>
              <w:t>• Heads of companies in the IT industry</w:t>
            </w:r>
          </w:p>
          <w:p w:rsidR="005E4A76" w:rsidRPr="005E4A76" w:rsidRDefault="005E4A76" w:rsidP="005E4A76">
            <w:pPr>
              <w:pStyle w:val="Default"/>
              <w:spacing w:before="60" w:after="60"/>
              <w:jc w:val="both"/>
              <w:rPr>
                <w:rFonts w:asciiTheme="majorHAnsi" w:hAnsiTheme="majorHAnsi"/>
                <w:sz w:val="20"/>
                <w:szCs w:val="20"/>
              </w:rPr>
            </w:pPr>
            <w:r w:rsidRPr="005E4A76">
              <w:rPr>
                <w:rFonts w:asciiTheme="majorHAnsi" w:hAnsiTheme="majorHAnsi"/>
                <w:sz w:val="20"/>
                <w:szCs w:val="20"/>
              </w:rPr>
              <w:t>• Business System Analyst (IT)</w:t>
            </w:r>
          </w:p>
          <w:p w:rsidR="005E4A76" w:rsidRPr="005E4A76" w:rsidRDefault="005E4A76" w:rsidP="005E4A76">
            <w:pPr>
              <w:pStyle w:val="Default"/>
              <w:spacing w:before="60" w:after="60"/>
              <w:jc w:val="both"/>
              <w:rPr>
                <w:rFonts w:asciiTheme="majorHAnsi" w:hAnsiTheme="majorHAnsi"/>
                <w:sz w:val="20"/>
                <w:szCs w:val="20"/>
              </w:rPr>
            </w:pPr>
            <w:r w:rsidRPr="005E4A76">
              <w:rPr>
                <w:rFonts w:asciiTheme="majorHAnsi" w:hAnsiTheme="majorHAnsi"/>
                <w:sz w:val="20"/>
                <w:szCs w:val="20"/>
              </w:rPr>
              <w:t>• Software development and testing experts</w:t>
            </w:r>
          </w:p>
          <w:p w:rsidR="005E4A76" w:rsidRPr="005E4A76" w:rsidRDefault="005E4A76" w:rsidP="005E4A76">
            <w:pPr>
              <w:pStyle w:val="Default"/>
              <w:spacing w:before="60" w:after="60"/>
              <w:jc w:val="both"/>
              <w:rPr>
                <w:rFonts w:asciiTheme="majorHAnsi" w:hAnsiTheme="majorHAnsi"/>
                <w:sz w:val="20"/>
                <w:szCs w:val="20"/>
              </w:rPr>
            </w:pPr>
            <w:r w:rsidRPr="005E4A76">
              <w:rPr>
                <w:rFonts w:asciiTheme="majorHAnsi" w:hAnsiTheme="majorHAnsi"/>
                <w:sz w:val="20"/>
                <w:szCs w:val="20"/>
              </w:rPr>
              <w:t>• Application Support Specialist, et al.</w:t>
            </w:r>
          </w:p>
          <w:p w:rsidR="005E4A76" w:rsidRPr="005E4A76" w:rsidRDefault="005E4A76" w:rsidP="005E4A76">
            <w:pPr>
              <w:pStyle w:val="Default"/>
              <w:spacing w:before="60" w:after="60"/>
              <w:jc w:val="both"/>
              <w:rPr>
                <w:rFonts w:asciiTheme="majorHAnsi" w:hAnsiTheme="majorHAnsi"/>
                <w:sz w:val="20"/>
                <w:szCs w:val="20"/>
              </w:rPr>
            </w:pPr>
            <w:r w:rsidRPr="005E4A76">
              <w:rPr>
                <w:rFonts w:asciiTheme="majorHAnsi" w:hAnsiTheme="majorHAnsi"/>
                <w:sz w:val="20"/>
                <w:szCs w:val="20"/>
              </w:rPr>
              <w:t>• Project manager for business transformation and digitization</w:t>
            </w:r>
          </w:p>
          <w:p w:rsidR="005E4A76" w:rsidRPr="005E4A76" w:rsidRDefault="005E4A76" w:rsidP="005E4A76">
            <w:pPr>
              <w:pStyle w:val="Default"/>
              <w:spacing w:before="60" w:after="60"/>
              <w:jc w:val="both"/>
              <w:rPr>
                <w:rFonts w:asciiTheme="majorHAnsi" w:hAnsiTheme="majorHAnsi"/>
                <w:sz w:val="20"/>
                <w:szCs w:val="20"/>
              </w:rPr>
            </w:pPr>
            <w:r w:rsidRPr="005E4A76">
              <w:rPr>
                <w:rFonts w:asciiTheme="majorHAnsi" w:hAnsiTheme="majorHAnsi"/>
                <w:sz w:val="20"/>
                <w:szCs w:val="20"/>
              </w:rPr>
              <w:t>• Business IT consultant</w:t>
            </w:r>
          </w:p>
          <w:p w:rsidR="005E4A76" w:rsidRPr="005E4A76" w:rsidRDefault="005E4A76" w:rsidP="005E4A76">
            <w:pPr>
              <w:pStyle w:val="Default"/>
              <w:spacing w:before="60" w:after="60"/>
              <w:jc w:val="both"/>
              <w:rPr>
                <w:rFonts w:asciiTheme="majorHAnsi" w:hAnsiTheme="majorHAnsi"/>
                <w:sz w:val="20"/>
                <w:szCs w:val="20"/>
              </w:rPr>
            </w:pPr>
            <w:r w:rsidRPr="005E4A76">
              <w:rPr>
                <w:rFonts w:asciiTheme="majorHAnsi" w:hAnsiTheme="majorHAnsi"/>
                <w:sz w:val="20"/>
                <w:szCs w:val="20"/>
              </w:rPr>
              <w:t>• Expert in the development and implementation of information systems, solutions and services</w:t>
            </w:r>
          </w:p>
          <w:p w:rsidR="005E4A76" w:rsidRPr="005E4A76" w:rsidRDefault="005E4A76" w:rsidP="005E4A76">
            <w:pPr>
              <w:pStyle w:val="Default"/>
              <w:spacing w:before="60" w:after="60"/>
              <w:jc w:val="both"/>
              <w:rPr>
                <w:rFonts w:asciiTheme="majorHAnsi" w:hAnsiTheme="majorHAnsi"/>
                <w:sz w:val="20"/>
                <w:szCs w:val="20"/>
              </w:rPr>
            </w:pPr>
            <w:r w:rsidRPr="005E4A76">
              <w:rPr>
                <w:rFonts w:asciiTheme="majorHAnsi" w:hAnsiTheme="majorHAnsi"/>
                <w:sz w:val="20"/>
                <w:szCs w:val="20"/>
              </w:rPr>
              <w:t>• Consultant in the field of development of business system solutions</w:t>
            </w:r>
          </w:p>
        </w:tc>
      </w:tr>
    </w:tbl>
    <w:p w:rsidR="00CF71E1" w:rsidRPr="009A4A6E" w:rsidRDefault="00CF71E1">
      <w:pPr>
        <w:pStyle w:val="Heading2"/>
        <w:jc w:val="both"/>
      </w:pP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260"/>
      </w:tblGrid>
      <w:tr w:rsidR="00CF71E1" w:rsidRPr="009A4A6E" w:rsidTr="00181B08">
        <w:trPr>
          <w:trHeight w:val="370"/>
        </w:trPr>
        <w:tc>
          <w:tcPr>
            <w:tcW w:w="9260" w:type="dxa"/>
            <w:shd w:val="clear" w:color="auto" w:fill="D9D9D9" w:themeFill="background1" w:themeFillShade="D9"/>
          </w:tcPr>
          <w:p w:rsidR="00CF71E1" w:rsidRPr="009A4A6E" w:rsidRDefault="0025534D" w:rsidP="00181B08">
            <w:pPr>
              <w:pStyle w:val="TableParagraph"/>
              <w:rPr>
                <w:rFonts w:asciiTheme="majorHAnsi" w:hAnsiTheme="majorHAnsi"/>
                <w:sz w:val="20"/>
                <w:szCs w:val="20"/>
              </w:rPr>
            </w:pPr>
            <w:r>
              <w:rPr>
                <w:rFonts w:asciiTheme="majorHAnsi" w:hAnsiTheme="majorHAnsi"/>
                <w:b/>
                <w:sz w:val="20"/>
                <w:szCs w:val="20"/>
              </w:rPr>
              <w:t>Standard</w:t>
            </w:r>
            <w:r w:rsidR="00CF71E1" w:rsidRPr="009A4A6E">
              <w:rPr>
                <w:rFonts w:asciiTheme="majorHAnsi" w:hAnsiTheme="majorHAnsi"/>
                <w:b/>
                <w:sz w:val="20"/>
                <w:szCs w:val="20"/>
              </w:rPr>
              <w:t xml:space="preserve"> </w:t>
            </w:r>
            <w:r w:rsidR="00181B08" w:rsidRPr="009A4A6E">
              <w:rPr>
                <w:rFonts w:asciiTheme="majorHAnsi" w:hAnsiTheme="majorHAnsi"/>
                <w:b/>
                <w:sz w:val="20"/>
                <w:szCs w:val="20"/>
              </w:rPr>
              <w:t>3</w:t>
            </w:r>
            <w:r w:rsidR="00CF71E1" w:rsidRPr="009A4A6E">
              <w:rPr>
                <w:rFonts w:asciiTheme="majorHAnsi" w:hAnsiTheme="majorHAnsi"/>
                <w:b/>
                <w:sz w:val="20"/>
                <w:szCs w:val="20"/>
              </w:rPr>
              <w:t xml:space="preserve">. </w:t>
            </w:r>
            <w:r w:rsidRPr="0025534D">
              <w:rPr>
                <w:rFonts w:asciiTheme="majorHAnsi" w:hAnsiTheme="majorHAnsi"/>
                <w:b/>
                <w:sz w:val="20"/>
                <w:szCs w:val="20"/>
              </w:rPr>
              <w:t>Aims of the study program</w:t>
            </w:r>
            <w:r w:rsidR="00254F44">
              <w:rPr>
                <w:rFonts w:asciiTheme="majorHAnsi" w:hAnsiTheme="majorHAnsi"/>
                <w:b/>
                <w:sz w:val="20"/>
                <w:szCs w:val="20"/>
              </w:rPr>
              <w:t>me</w:t>
            </w:r>
          </w:p>
        </w:tc>
      </w:tr>
      <w:tr w:rsidR="00CF71E1" w:rsidRPr="009A4A6E" w:rsidTr="00181B08">
        <w:trPr>
          <w:trHeight w:val="2287"/>
        </w:trPr>
        <w:tc>
          <w:tcPr>
            <w:tcW w:w="9260" w:type="dxa"/>
          </w:tcPr>
          <w:p w:rsidR="00264921" w:rsidRPr="00264921" w:rsidRDefault="00264921" w:rsidP="00264921">
            <w:pPr>
              <w:pStyle w:val="BodyText"/>
              <w:spacing w:before="1" w:after="120"/>
              <w:ind w:left="152" w:right="20"/>
              <w:rPr>
                <w:rFonts w:asciiTheme="majorHAnsi" w:hAnsiTheme="majorHAnsi"/>
                <w:sz w:val="20"/>
                <w:szCs w:val="20"/>
              </w:rPr>
            </w:pPr>
            <w:r w:rsidRPr="00264921">
              <w:rPr>
                <w:rFonts w:asciiTheme="majorHAnsi" w:hAnsiTheme="majorHAnsi"/>
                <w:sz w:val="20"/>
                <w:szCs w:val="20"/>
              </w:rPr>
              <w:t xml:space="preserve">The </w:t>
            </w:r>
            <w:r>
              <w:rPr>
                <w:rFonts w:asciiTheme="majorHAnsi" w:hAnsiTheme="majorHAnsi"/>
                <w:sz w:val="20"/>
                <w:szCs w:val="20"/>
              </w:rPr>
              <w:t>aims</w:t>
            </w:r>
            <w:r w:rsidRPr="00264921">
              <w:rPr>
                <w:rFonts w:asciiTheme="majorHAnsi" w:hAnsiTheme="majorHAnsi"/>
                <w:sz w:val="20"/>
                <w:szCs w:val="20"/>
              </w:rPr>
              <w:t xml:space="preserve"> of the master academic study program</w:t>
            </w:r>
            <w:r>
              <w:rPr>
                <w:rFonts w:asciiTheme="majorHAnsi" w:hAnsiTheme="majorHAnsi"/>
                <w:sz w:val="20"/>
                <w:szCs w:val="20"/>
              </w:rPr>
              <w:t>me</w:t>
            </w:r>
            <w:r w:rsidRPr="00264921">
              <w:rPr>
                <w:rFonts w:asciiTheme="majorHAnsi" w:hAnsiTheme="majorHAnsi"/>
                <w:sz w:val="20"/>
                <w:szCs w:val="20"/>
              </w:rPr>
              <w:t xml:space="preserve"> are:</w:t>
            </w:r>
          </w:p>
          <w:p w:rsidR="00264921" w:rsidRDefault="00264921" w:rsidP="00264921">
            <w:pPr>
              <w:pStyle w:val="BodyText"/>
              <w:numPr>
                <w:ilvl w:val="0"/>
                <w:numId w:val="21"/>
              </w:numPr>
              <w:spacing w:before="1" w:after="120"/>
              <w:ind w:right="20"/>
              <w:rPr>
                <w:rFonts w:asciiTheme="majorHAnsi" w:hAnsiTheme="majorHAnsi"/>
                <w:sz w:val="20"/>
                <w:szCs w:val="20"/>
              </w:rPr>
            </w:pPr>
            <w:r w:rsidRPr="00264921">
              <w:rPr>
                <w:rFonts w:asciiTheme="majorHAnsi" w:hAnsiTheme="majorHAnsi"/>
                <w:sz w:val="20"/>
                <w:szCs w:val="20"/>
              </w:rPr>
              <w:t>developing competencies for students</w:t>
            </w:r>
            <w:r>
              <w:rPr>
                <w:rFonts w:asciiTheme="majorHAnsi" w:hAnsiTheme="majorHAnsi"/>
                <w:sz w:val="20"/>
                <w:szCs w:val="20"/>
              </w:rPr>
              <w:t xml:space="preserve"> in order</w:t>
            </w:r>
            <w:r w:rsidRPr="00264921">
              <w:rPr>
                <w:rFonts w:asciiTheme="majorHAnsi" w:hAnsiTheme="majorHAnsi"/>
                <w:sz w:val="20"/>
                <w:szCs w:val="20"/>
              </w:rPr>
              <w:t xml:space="preserve"> to create capable IT project managers and staff able to take on a higher position within the company</w:t>
            </w:r>
            <w:r>
              <w:rPr>
                <w:rFonts w:asciiTheme="majorHAnsi" w:hAnsiTheme="majorHAnsi"/>
                <w:sz w:val="20"/>
                <w:szCs w:val="20"/>
                <w:lang w:val="sr-Latn-RS"/>
              </w:rPr>
              <w:t>;</w:t>
            </w:r>
          </w:p>
          <w:p w:rsidR="00264921" w:rsidRDefault="00264921" w:rsidP="00264921">
            <w:pPr>
              <w:pStyle w:val="BodyText"/>
              <w:numPr>
                <w:ilvl w:val="0"/>
                <w:numId w:val="21"/>
              </w:numPr>
              <w:spacing w:before="1" w:after="120"/>
              <w:ind w:right="20"/>
              <w:rPr>
                <w:rFonts w:asciiTheme="majorHAnsi" w:hAnsiTheme="majorHAnsi"/>
                <w:sz w:val="20"/>
                <w:szCs w:val="20"/>
              </w:rPr>
            </w:pPr>
            <w:r w:rsidRPr="00264921">
              <w:rPr>
                <w:rFonts w:asciiTheme="majorHAnsi" w:hAnsiTheme="majorHAnsi"/>
                <w:sz w:val="20"/>
                <w:szCs w:val="20"/>
              </w:rPr>
              <w:t xml:space="preserve"> </w:t>
            </w:r>
            <w:r>
              <w:rPr>
                <w:rFonts w:asciiTheme="majorHAnsi" w:hAnsiTheme="majorHAnsi"/>
                <w:sz w:val="20"/>
                <w:szCs w:val="20"/>
              </w:rPr>
              <w:t>i</w:t>
            </w:r>
            <w:r w:rsidRPr="00264921">
              <w:rPr>
                <w:rFonts w:asciiTheme="majorHAnsi" w:hAnsiTheme="majorHAnsi"/>
                <w:sz w:val="20"/>
                <w:szCs w:val="20"/>
              </w:rPr>
              <w:t>mprovement of competenc</w:t>
            </w:r>
            <w:r w:rsidRPr="00264921">
              <w:rPr>
                <w:rFonts w:asciiTheme="majorHAnsi" w:hAnsiTheme="majorHAnsi"/>
                <w:sz w:val="20"/>
                <w:szCs w:val="20"/>
              </w:rPr>
              <w:t>i</w:t>
            </w:r>
            <w:r w:rsidRPr="00264921">
              <w:rPr>
                <w:rFonts w:asciiTheme="majorHAnsi" w:hAnsiTheme="majorHAnsi"/>
                <w:sz w:val="20"/>
                <w:szCs w:val="20"/>
              </w:rPr>
              <w:t xml:space="preserve">es (knowledge and skills) of students acquired in </w:t>
            </w:r>
            <w:r w:rsidRPr="00264921">
              <w:rPr>
                <w:rFonts w:asciiTheme="majorHAnsi" w:hAnsiTheme="majorHAnsi"/>
                <w:sz w:val="20"/>
                <w:szCs w:val="20"/>
              </w:rPr>
              <w:t>bachelor</w:t>
            </w:r>
            <w:r w:rsidRPr="00264921">
              <w:rPr>
                <w:rFonts w:asciiTheme="majorHAnsi" w:hAnsiTheme="majorHAnsi"/>
                <w:sz w:val="20"/>
                <w:szCs w:val="20"/>
              </w:rPr>
              <w:t xml:space="preserve"> academic studies in the field of business informatics;</w:t>
            </w:r>
          </w:p>
          <w:p w:rsidR="00CF71E1" w:rsidRPr="00264921" w:rsidRDefault="00264921" w:rsidP="00264921">
            <w:pPr>
              <w:pStyle w:val="BodyText"/>
              <w:numPr>
                <w:ilvl w:val="0"/>
                <w:numId w:val="21"/>
              </w:numPr>
              <w:spacing w:before="1" w:after="120"/>
              <w:ind w:right="20"/>
              <w:rPr>
                <w:rFonts w:asciiTheme="majorHAnsi" w:hAnsiTheme="majorHAnsi"/>
                <w:sz w:val="20"/>
                <w:szCs w:val="20"/>
              </w:rPr>
            </w:pPr>
            <w:r w:rsidRPr="00264921">
              <w:rPr>
                <w:rFonts w:asciiTheme="majorHAnsi" w:hAnsiTheme="majorHAnsi"/>
                <w:sz w:val="20"/>
                <w:szCs w:val="20"/>
              </w:rPr>
              <w:t xml:space="preserve"> </w:t>
            </w:r>
            <w:r>
              <w:rPr>
                <w:rFonts w:asciiTheme="majorHAnsi" w:hAnsiTheme="majorHAnsi"/>
                <w:sz w:val="20"/>
                <w:szCs w:val="20"/>
              </w:rPr>
              <w:t>i</w:t>
            </w:r>
            <w:r w:rsidRPr="00264921">
              <w:rPr>
                <w:rFonts w:asciiTheme="majorHAnsi" w:hAnsiTheme="majorHAnsi"/>
                <w:sz w:val="20"/>
                <w:szCs w:val="20"/>
              </w:rPr>
              <w:t xml:space="preserve">mprovement and training of students for adapting </w:t>
            </w:r>
            <w:r>
              <w:rPr>
                <w:rFonts w:asciiTheme="majorHAnsi" w:hAnsiTheme="majorHAnsi"/>
                <w:sz w:val="20"/>
                <w:szCs w:val="20"/>
              </w:rPr>
              <w:t>skillfully</w:t>
            </w:r>
            <w:r w:rsidRPr="00264921">
              <w:rPr>
                <w:rFonts w:asciiTheme="majorHAnsi" w:hAnsiTheme="majorHAnsi"/>
                <w:sz w:val="20"/>
                <w:szCs w:val="20"/>
              </w:rPr>
              <w:t xml:space="preserve"> and quickly the aspirations of business systems for changes in the field of IT, in order to achieve competitive advantage.</w:t>
            </w:r>
          </w:p>
        </w:tc>
      </w:tr>
    </w:tbl>
    <w:p w:rsidR="00CF71E1" w:rsidRPr="009A4A6E" w:rsidRDefault="00CF71E1">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CF71E1" w:rsidRPr="009A4A6E" w:rsidTr="00181B08">
        <w:trPr>
          <w:trHeight w:val="455"/>
        </w:trPr>
        <w:tc>
          <w:tcPr>
            <w:tcW w:w="9265" w:type="dxa"/>
            <w:shd w:val="clear" w:color="auto" w:fill="D9D9D9"/>
          </w:tcPr>
          <w:p w:rsidR="00CF71E1" w:rsidRPr="009A4A6E" w:rsidRDefault="0039491B" w:rsidP="00CF71E1">
            <w:pPr>
              <w:pStyle w:val="TableParagraph"/>
              <w:rPr>
                <w:rFonts w:asciiTheme="majorHAnsi" w:hAnsiTheme="majorHAnsi"/>
                <w:b/>
                <w:sz w:val="20"/>
                <w:szCs w:val="20"/>
              </w:rPr>
            </w:pPr>
            <w:r>
              <w:rPr>
                <w:rFonts w:asciiTheme="majorHAnsi" w:hAnsiTheme="majorHAnsi"/>
                <w:b/>
                <w:sz w:val="20"/>
                <w:szCs w:val="20"/>
              </w:rPr>
              <w:t>Standard</w:t>
            </w:r>
            <w:r w:rsidR="00CF71E1" w:rsidRPr="009A4A6E">
              <w:rPr>
                <w:rFonts w:asciiTheme="majorHAnsi" w:hAnsiTheme="majorHAnsi"/>
                <w:b/>
                <w:sz w:val="20"/>
                <w:szCs w:val="20"/>
              </w:rPr>
              <w:t xml:space="preserve"> 4. </w:t>
            </w:r>
            <w:r w:rsidR="005C076A" w:rsidRPr="005C076A">
              <w:rPr>
                <w:rFonts w:asciiTheme="majorHAnsi" w:hAnsiTheme="majorHAnsi"/>
                <w:b/>
                <w:sz w:val="20"/>
                <w:szCs w:val="20"/>
              </w:rPr>
              <w:t>Competencies of</w:t>
            </w:r>
            <w:r w:rsidR="005C076A">
              <w:rPr>
                <w:rFonts w:asciiTheme="majorHAnsi" w:hAnsiTheme="majorHAnsi"/>
                <w:b/>
                <w:sz w:val="20"/>
                <w:szCs w:val="20"/>
              </w:rPr>
              <w:t xml:space="preserve"> the</w:t>
            </w:r>
            <w:r w:rsidR="005C076A" w:rsidRPr="005C076A">
              <w:rPr>
                <w:rFonts w:asciiTheme="majorHAnsi" w:hAnsiTheme="majorHAnsi"/>
                <w:b/>
                <w:sz w:val="20"/>
                <w:szCs w:val="20"/>
              </w:rPr>
              <w:t xml:space="preserve"> graduate</w:t>
            </w:r>
            <w:r w:rsidR="005C076A">
              <w:rPr>
                <w:rFonts w:asciiTheme="majorHAnsi" w:hAnsiTheme="majorHAnsi"/>
                <w:b/>
                <w:sz w:val="20"/>
                <w:szCs w:val="20"/>
              </w:rPr>
              <w:t xml:space="preserve"> students</w:t>
            </w:r>
          </w:p>
        </w:tc>
      </w:tr>
      <w:tr w:rsidR="003C004F" w:rsidRPr="009A4A6E" w:rsidTr="003C004F">
        <w:trPr>
          <w:trHeight w:val="455"/>
        </w:trPr>
        <w:tc>
          <w:tcPr>
            <w:tcW w:w="9265" w:type="dxa"/>
            <w:shd w:val="clear" w:color="auto" w:fill="FFFFFF" w:themeFill="background1"/>
          </w:tcPr>
          <w:p w:rsidR="003C004F" w:rsidRDefault="00D72003" w:rsidP="00A51662">
            <w:pPr>
              <w:pStyle w:val="Heading2"/>
              <w:spacing w:after="120"/>
              <w:ind w:left="180"/>
              <w:jc w:val="both"/>
              <w:rPr>
                <w:rFonts w:asciiTheme="majorHAnsi" w:hAnsiTheme="majorHAnsi"/>
                <w:sz w:val="20"/>
                <w:szCs w:val="20"/>
                <w:u w:val="single"/>
              </w:rPr>
            </w:pPr>
            <w:r w:rsidRPr="00D72003">
              <w:rPr>
                <w:rFonts w:asciiTheme="majorHAnsi" w:hAnsiTheme="majorHAnsi"/>
                <w:sz w:val="20"/>
                <w:szCs w:val="20"/>
                <w:u w:val="single"/>
              </w:rPr>
              <w:t>KNOWLEDGE</w:t>
            </w:r>
          </w:p>
          <w:p w:rsidR="00D72003" w:rsidRDefault="00D72003" w:rsidP="00A51662">
            <w:pPr>
              <w:pStyle w:val="Heading2"/>
              <w:spacing w:after="120"/>
              <w:ind w:left="180"/>
              <w:jc w:val="both"/>
              <w:rPr>
                <w:rFonts w:asciiTheme="majorHAnsi" w:hAnsiTheme="majorHAnsi"/>
                <w:b w:val="0"/>
                <w:bCs w:val="0"/>
                <w:sz w:val="20"/>
                <w:szCs w:val="20"/>
              </w:rPr>
            </w:pPr>
            <w:r>
              <w:rPr>
                <w:rFonts w:asciiTheme="majorHAnsi" w:hAnsiTheme="majorHAnsi"/>
                <w:b w:val="0"/>
                <w:spacing w:val="-5"/>
                <w:sz w:val="20"/>
                <w:szCs w:val="20"/>
              </w:rPr>
              <w:t>Graduate students</w:t>
            </w:r>
            <w:r w:rsidRPr="005C076A">
              <w:rPr>
                <w:rFonts w:asciiTheme="majorHAnsi" w:hAnsiTheme="majorHAnsi"/>
                <w:b w:val="0"/>
                <w:spacing w:val="-5"/>
                <w:sz w:val="20"/>
                <w:szCs w:val="20"/>
              </w:rPr>
              <w:t xml:space="preserve"> of</w:t>
            </w:r>
            <w:r>
              <w:rPr>
                <w:rFonts w:asciiTheme="majorHAnsi" w:hAnsiTheme="majorHAnsi"/>
                <w:b w:val="0"/>
                <w:spacing w:val="-5"/>
                <w:sz w:val="20"/>
                <w:szCs w:val="20"/>
              </w:rPr>
              <w:t xml:space="preserve">  </w:t>
            </w:r>
            <w:r w:rsidRPr="00D72003">
              <w:rPr>
                <w:rFonts w:asciiTheme="majorHAnsi" w:hAnsiTheme="majorHAnsi"/>
                <w:b w:val="0"/>
                <w:bCs w:val="0"/>
                <w:sz w:val="20"/>
                <w:szCs w:val="20"/>
              </w:rPr>
              <w:t>International Master in Business Informatic</w:t>
            </w:r>
            <w:r>
              <w:rPr>
                <w:rFonts w:asciiTheme="majorHAnsi" w:hAnsiTheme="majorHAnsi"/>
                <w:b w:val="0"/>
                <w:bCs w:val="0"/>
                <w:sz w:val="20"/>
                <w:szCs w:val="20"/>
              </w:rPr>
              <w:t>s will be able to:</w:t>
            </w:r>
          </w:p>
          <w:p w:rsidR="00D72003" w:rsidRPr="00D72003" w:rsidRDefault="00D72003" w:rsidP="00D72003">
            <w:pPr>
              <w:pStyle w:val="Heading2"/>
              <w:spacing w:after="120"/>
              <w:ind w:left="180"/>
              <w:jc w:val="both"/>
              <w:rPr>
                <w:rFonts w:asciiTheme="majorHAnsi" w:hAnsiTheme="majorHAnsi"/>
                <w:b w:val="0"/>
                <w:sz w:val="20"/>
                <w:szCs w:val="20"/>
              </w:rPr>
            </w:pPr>
            <w:r w:rsidRPr="00D72003">
              <w:rPr>
                <w:rFonts w:asciiTheme="majorHAnsi" w:hAnsiTheme="majorHAnsi"/>
                <w:b w:val="0"/>
                <w:sz w:val="20"/>
                <w:szCs w:val="20"/>
              </w:rPr>
              <w:t xml:space="preserve">• </w:t>
            </w:r>
            <w:r>
              <w:rPr>
                <w:rFonts w:asciiTheme="majorHAnsi" w:hAnsiTheme="majorHAnsi"/>
                <w:b w:val="0"/>
                <w:sz w:val="20"/>
                <w:szCs w:val="20"/>
              </w:rPr>
              <w:t>create</w:t>
            </w:r>
            <w:r w:rsidRPr="00D72003">
              <w:rPr>
                <w:rFonts w:asciiTheme="majorHAnsi" w:hAnsiTheme="majorHAnsi"/>
                <w:b w:val="0"/>
                <w:sz w:val="20"/>
                <w:szCs w:val="20"/>
              </w:rPr>
              <w:t xml:space="preserve"> and administer databases for business information systems.</w:t>
            </w:r>
          </w:p>
          <w:p w:rsidR="00D72003" w:rsidRPr="00D72003" w:rsidRDefault="00D72003" w:rsidP="00D72003">
            <w:pPr>
              <w:pStyle w:val="Heading2"/>
              <w:spacing w:after="120"/>
              <w:ind w:left="180"/>
              <w:jc w:val="both"/>
              <w:rPr>
                <w:rFonts w:asciiTheme="majorHAnsi" w:hAnsiTheme="majorHAnsi"/>
                <w:b w:val="0"/>
                <w:sz w:val="20"/>
                <w:szCs w:val="20"/>
              </w:rPr>
            </w:pPr>
            <w:r w:rsidRPr="00D72003">
              <w:rPr>
                <w:rFonts w:asciiTheme="majorHAnsi" w:hAnsiTheme="majorHAnsi"/>
                <w:b w:val="0"/>
                <w:sz w:val="20"/>
                <w:szCs w:val="20"/>
              </w:rPr>
              <w:t xml:space="preserve">• </w:t>
            </w:r>
            <w:r>
              <w:rPr>
                <w:rFonts w:asciiTheme="majorHAnsi" w:hAnsiTheme="majorHAnsi"/>
                <w:b w:val="0"/>
                <w:sz w:val="20"/>
                <w:szCs w:val="20"/>
              </w:rPr>
              <w:t>a</w:t>
            </w:r>
            <w:r w:rsidRPr="00D72003">
              <w:rPr>
                <w:rFonts w:asciiTheme="majorHAnsi" w:hAnsiTheme="majorHAnsi"/>
                <w:b w:val="0"/>
                <w:sz w:val="20"/>
                <w:szCs w:val="20"/>
              </w:rPr>
              <w:t>nalytically use a large number of software to solve specific economic and business problems.</w:t>
            </w:r>
          </w:p>
          <w:p w:rsidR="00D72003" w:rsidRPr="00D72003" w:rsidRDefault="00D72003" w:rsidP="00D72003">
            <w:pPr>
              <w:pStyle w:val="Heading2"/>
              <w:spacing w:after="120"/>
              <w:ind w:left="180"/>
              <w:jc w:val="both"/>
              <w:rPr>
                <w:rFonts w:asciiTheme="majorHAnsi" w:hAnsiTheme="majorHAnsi"/>
                <w:b w:val="0"/>
                <w:sz w:val="20"/>
                <w:szCs w:val="20"/>
              </w:rPr>
            </w:pPr>
            <w:r w:rsidRPr="00D72003">
              <w:rPr>
                <w:rFonts w:asciiTheme="majorHAnsi" w:hAnsiTheme="majorHAnsi"/>
                <w:b w:val="0"/>
                <w:sz w:val="20"/>
                <w:szCs w:val="20"/>
              </w:rPr>
              <w:lastRenderedPageBreak/>
              <w:t xml:space="preserve">• </w:t>
            </w:r>
            <w:r>
              <w:rPr>
                <w:rFonts w:asciiTheme="majorHAnsi" w:hAnsiTheme="majorHAnsi"/>
                <w:b w:val="0"/>
                <w:sz w:val="20"/>
                <w:szCs w:val="20"/>
              </w:rPr>
              <w:t>a</w:t>
            </w:r>
            <w:r w:rsidRPr="00D72003">
              <w:rPr>
                <w:rFonts w:asciiTheme="majorHAnsi" w:hAnsiTheme="majorHAnsi"/>
                <w:b w:val="0"/>
                <w:sz w:val="20"/>
                <w:szCs w:val="20"/>
              </w:rPr>
              <w:t>ctively use quantitative and informatics knowledge and skills in all areas of business.</w:t>
            </w:r>
          </w:p>
          <w:p w:rsidR="00D72003" w:rsidRPr="00D72003" w:rsidRDefault="00D72003" w:rsidP="00D72003">
            <w:pPr>
              <w:pStyle w:val="Heading2"/>
              <w:spacing w:after="120"/>
              <w:ind w:left="180"/>
              <w:jc w:val="both"/>
              <w:rPr>
                <w:rFonts w:asciiTheme="majorHAnsi" w:hAnsiTheme="majorHAnsi"/>
                <w:b w:val="0"/>
                <w:sz w:val="20"/>
                <w:szCs w:val="20"/>
              </w:rPr>
            </w:pPr>
            <w:r w:rsidRPr="00D72003">
              <w:rPr>
                <w:rFonts w:asciiTheme="majorHAnsi" w:hAnsiTheme="majorHAnsi"/>
                <w:b w:val="0"/>
                <w:sz w:val="20"/>
                <w:szCs w:val="20"/>
              </w:rPr>
              <w:t>• actively connect the concepts of classical statistical data analysis and modern data science.</w:t>
            </w:r>
          </w:p>
          <w:p w:rsidR="00D72003" w:rsidRPr="00D72003" w:rsidRDefault="00D72003" w:rsidP="00D72003">
            <w:pPr>
              <w:pStyle w:val="Heading2"/>
              <w:spacing w:after="120"/>
              <w:ind w:left="180"/>
              <w:jc w:val="both"/>
              <w:rPr>
                <w:rFonts w:asciiTheme="majorHAnsi" w:hAnsiTheme="majorHAnsi"/>
                <w:b w:val="0"/>
                <w:sz w:val="20"/>
                <w:szCs w:val="20"/>
              </w:rPr>
            </w:pPr>
            <w:r w:rsidRPr="00D72003">
              <w:rPr>
                <w:rFonts w:asciiTheme="majorHAnsi" w:hAnsiTheme="majorHAnsi"/>
                <w:b w:val="0"/>
                <w:sz w:val="20"/>
                <w:szCs w:val="20"/>
              </w:rPr>
              <w:t xml:space="preserve">• </w:t>
            </w:r>
            <w:r>
              <w:rPr>
                <w:rFonts w:asciiTheme="majorHAnsi" w:hAnsiTheme="majorHAnsi"/>
                <w:b w:val="0"/>
                <w:sz w:val="20"/>
                <w:szCs w:val="20"/>
              </w:rPr>
              <w:t>u</w:t>
            </w:r>
            <w:r w:rsidRPr="00D72003">
              <w:rPr>
                <w:rFonts w:asciiTheme="majorHAnsi" w:hAnsiTheme="majorHAnsi"/>
                <w:b w:val="0"/>
                <w:sz w:val="20"/>
                <w:szCs w:val="20"/>
              </w:rPr>
              <w:t>ses advanced techniques and models in the field of data science.</w:t>
            </w:r>
          </w:p>
          <w:p w:rsidR="00D72003" w:rsidRDefault="00D72003" w:rsidP="00D72003">
            <w:pPr>
              <w:pStyle w:val="Heading2"/>
              <w:spacing w:after="120"/>
              <w:ind w:left="180"/>
              <w:jc w:val="both"/>
              <w:rPr>
                <w:rFonts w:asciiTheme="majorHAnsi" w:hAnsiTheme="majorHAnsi"/>
                <w:b w:val="0"/>
                <w:sz w:val="20"/>
                <w:szCs w:val="20"/>
              </w:rPr>
            </w:pPr>
            <w:r w:rsidRPr="00D72003">
              <w:rPr>
                <w:rFonts w:asciiTheme="majorHAnsi" w:hAnsiTheme="majorHAnsi"/>
                <w:b w:val="0"/>
                <w:sz w:val="20"/>
                <w:szCs w:val="20"/>
              </w:rPr>
              <w:t>• manag</w:t>
            </w:r>
            <w:r>
              <w:rPr>
                <w:rFonts w:asciiTheme="majorHAnsi" w:hAnsiTheme="majorHAnsi"/>
                <w:b w:val="0"/>
                <w:sz w:val="20"/>
                <w:szCs w:val="20"/>
              </w:rPr>
              <w:t>e</w:t>
            </w:r>
            <w:r w:rsidRPr="00D72003">
              <w:rPr>
                <w:rFonts w:asciiTheme="majorHAnsi" w:hAnsiTheme="majorHAnsi"/>
                <w:b w:val="0"/>
                <w:sz w:val="20"/>
                <w:szCs w:val="20"/>
              </w:rPr>
              <w:t xml:space="preserve"> IT projects in accordance with PM-BOK standards</w:t>
            </w:r>
            <w:r>
              <w:rPr>
                <w:rFonts w:asciiTheme="majorHAnsi" w:hAnsiTheme="majorHAnsi"/>
                <w:b w:val="0"/>
                <w:sz w:val="20"/>
                <w:szCs w:val="20"/>
              </w:rPr>
              <w:t>.</w:t>
            </w:r>
          </w:p>
          <w:p w:rsidR="00D72003" w:rsidRDefault="00D72003" w:rsidP="00D72003">
            <w:pPr>
              <w:pStyle w:val="Heading2"/>
              <w:spacing w:after="120"/>
              <w:ind w:left="180"/>
              <w:jc w:val="both"/>
              <w:rPr>
                <w:rFonts w:asciiTheme="majorHAnsi" w:hAnsiTheme="majorHAnsi"/>
                <w:sz w:val="20"/>
                <w:szCs w:val="20"/>
                <w:u w:val="single"/>
              </w:rPr>
            </w:pPr>
            <w:r w:rsidRPr="00D72003">
              <w:rPr>
                <w:rFonts w:asciiTheme="majorHAnsi" w:hAnsiTheme="majorHAnsi"/>
                <w:sz w:val="20"/>
                <w:szCs w:val="20"/>
                <w:u w:val="single"/>
              </w:rPr>
              <w:t>SKILLS</w:t>
            </w:r>
          </w:p>
          <w:p w:rsidR="00731F03" w:rsidRDefault="00731F03" w:rsidP="00731F03">
            <w:pPr>
              <w:pStyle w:val="Heading2"/>
              <w:spacing w:after="120"/>
              <w:ind w:left="180"/>
              <w:jc w:val="both"/>
              <w:rPr>
                <w:rFonts w:asciiTheme="majorHAnsi" w:hAnsiTheme="majorHAnsi"/>
                <w:b w:val="0"/>
                <w:bCs w:val="0"/>
                <w:sz w:val="20"/>
                <w:szCs w:val="20"/>
              </w:rPr>
            </w:pPr>
            <w:r>
              <w:rPr>
                <w:rFonts w:asciiTheme="majorHAnsi" w:hAnsiTheme="majorHAnsi"/>
                <w:b w:val="0"/>
                <w:spacing w:val="-5"/>
                <w:sz w:val="20"/>
                <w:szCs w:val="20"/>
              </w:rPr>
              <w:t>Graduate students</w:t>
            </w:r>
            <w:r w:rsidRPr="005C076A">
              <w:rPr>
                <w:rFonts w:asciiTheme="majorHAnsi" w:hAnsiTheme="majorHAnsi"/>
                <w:b w:val="0"/>
                <w:spacing w:val="-5"/>
                <w:sz w:val="20"/>
                <w:szCs w:val="20"/>
              </w:rPr>
              <w:t xml:space="preserve"> of</w:t>
            </w:r>
            <w:r>
              <w:rPr>
                <w:rFonts w:asciiTheme="majorHAnsi" w:hAnsiTheme="majorHAnsi"/>
                <w:b w:val="0"/>
                <w:spacing w:val="-5"/>
                <w:sz w:val="20"/>
                <w:szCs w:val="20"/>
              </w:rPr>
              <w:t xml:space="preserve">  </w:t>
            </w:r>
            <w:r w:rsidRPr="00D72003">
              <w:rPr>
                <w:rFonts w:asciiTheme="majorHAnsi" w:hAnsiTheme="majorHAnsi"/>
                <w:b w:val="0"/>
                <w:bCs w:val="0"/>
                <w:sz w:val="20"/>
                <w:szCs w:val="20"/>
              </w:rPr>
              <w:t>International Master in Business Informatic</w:t>
            </w:r>
            <w:r>
              <w:rPr>
                <w:rFonts w:asciiTheme="majorHAnsi" w:hAnsiTheme="majorHAnsi"/>
                <w:b w:val="0"/>
                <w:bCs w:val="0"/>
                <w:sz w:val="20"/>
                <w:szCs w:val="20"/>
              </w:rPr>
              <w:t>s will be able to:</w:t>
            </w:r>
          </w:p>
          <w:p w:rsidR="00731F03" w:rsidRPr="00731F03" w:rsidRDefault="00731F03" w:rsidP="00731F03">
            <w:pPr>
              <w:pStyle w:val="Heading2"/>
              <w:spacing w:after="120"/>
              <w:ind w:left="180"/>
              <w:jc w:val="both"/>
              <w:rPr>
                <w:rFonts w:asciiTheme="majorHAnsi" w:hAnsiTheme="majorHAnsi"/>
                <w:b w:val="0"/>
                <w:sz w:val="20"/>
                <w:szCs w:val="20"/>
              </w:rPr>
            </w:pPr>
            <w:r w:rsidRPr="00731F03">
              <w:rPr>
                <w:rFonts w:asciiTheme="majorHAnsi" w:hAnsiTheme="majorHAnsi"/>
                <w:b w:val="0"/>
                <w:sz w:val="20"/>
                <w:szCs w:val="20"/>
              </w:rPr>
              <w:t>• Competently analyze data in business systems, using modern data analysis tools.</w:t>
            </w:r>
          </w:p>
          <w:p w:rsidR="00731F03" w:rsidRPr="00731F03" w:rsidRDefault="00731F03" w:rsidP="00731F03">
            <w:pPr>
              <w:pStyle w:val="Heading2"/>
              <w:spacing w:after="120"/>
              <w:ind w:left="180"/>
              <w:jc w:val="both"/>
              <w:rPr>
                <w:rFonts w:asciiTheme="majorHAnsi" w:hAnsiTheme="majorHAnsi"/>
                <w:b w:val="0"/>
                <w:sz w:val="20"/>
                <w:szCs w:val="20"/>
              </w:rPr>
            </w:pPr>
            <w:r w:rsidRPr="00731F03">
              <w:rPr>
                <w:rFonts w:asciiTheme="majorHAnsi" w:hAnsiTheme="majorHAnsi"/>
                <w:b w:val="0"/>
                <w:sz w:val="20"/>
                <w:szCs w:val="20"/>
              </w:rPr>
              <w:t>• Manage business solution development, including analytical and business problem solving skills.</w:t>
            </w:r>
          </w:p>
          <w:p w:rsidR="00731F03" w:rsidRDefault="00731F03" w:rsidP="00731F03">
            <w:pPr>
              <w:pStyle w:val="Heading2"/>
              <w:spacing w:after="120"/>
              <w:ind w:left="180"/>
              <w:jc w:val="both"/>
              <w:rPr>
                <w:rFonts w:asciiTheme="majorHAnsi" w:hAnsiTheme="majorHAnsi"/>
                <w:b w:val="0"/>
                <w:sz w:val="20"/>
                <w:szCs w:val="20"/>
              </w:rPr>
            </w:pPr>
            <w:r w:rsidRPr="00731F03">
              <w:rPr>
                <w:rFonts w:asciiTheme="majorHAnsi" w:hAnsiTheme="majorHAnsi"/>
                <w:b w:val="0"/>
                <w:sz w:val="20"/>
                <w:szCs w:val="20"/>
              </w:rPr>
              <w:t>• Contribute to teamwork through a flexible and constructive relationship in problem solving.</w:t>
            </w:r>
          </w:p>
          <w:p w:rsidR="00B56501" w:rsidRDefault="00D723D9" w:rsidP="00731F03">
            <w:pPr>
              <w:pStyle w:val="Heading2"/>
              <w:spacing w:after="120"/>
              <w:ind w:left="180"/>
              <w:jc w:val="both"/>
              <w:rPr>
                <w:rFonts w:asciiTheme="majorHAnsi" w:hAnsiTheme="majorHAnsi"/>
                <w:sz w:val="20"/>
                <w:szCs w:val="20"/>
                <w:u w:val="single"/>
                <w:lang w:val="sr-Latn-RS"/>
              </w:rPr>
            </w:pPr>
            <w:r>
              <w:rPr>
                <w:rFonts w:asciiTheme="majorHAnsi" w:hAnsiTheme="majorHAnsi"/>
                <w:sz w:val="20"/>
                <w:szCs w:val="20"/>
                <w:u w:val="single"/>
                <w:lang w:val="en-GB"/>
              </w:rPr>
              <w:t xml:space="preserve">ETHICS AND RESPONSIBILITIES </w:t>
            </w:r>
            <w:r>
              <w:rPr>
                <w:rFonts w:asciiTheme="majorHAnsi" w:hAnsiTheme="majorHAnsi"/>
                <w:sz w:val="20"/>
                <w:szCs w:val="20"/>
                <w:u w:val="single"/>
                <w:lang w:val="sr-Latn-RS"/>
              </w:rPr>
              <w:t>(VALUES AND ATTITUDES)</w:t>
            </w:r>
          </w:p>
          <w:p w:rsidR="00D723D9" w:rsidRDefault="00D723D9" w:rsidP="00D723D9">
            <w:pPr>
              <w:pStyle w:val="Heading2"/>
              <w:spacing w:after="120"/>
              <w:ind w:left="180"/>
              <w:jc w:val="both"/>
              <w:rPr>
                <w:rFonts w:asciiTheme="majorHAnsi" w:hAnsiTheme="majorHAnsi"/>
                <w:b w:val="0"/>
                <w:bCs w:val="0"/>
                <w:sz w:val="20"/>
                <w:szCs w:val="20"/>
              </w:rPr>
            </w:pPr>
            <w:r>
              <w:rPr>
                <w:rFonts w:asciiTheme="majorHAnsi" w:hAnsiTheme="majorHAnsi"/>
                <w:b w:val="0"/>
                <w:spacing w:val="-5"/>
                <w:sz w:val="20"/>
                <w:szCs w:val="20"/>
              </w:rPr>
              <w:t>Graduate students</w:t>
            </w:r>
            <w:r w:rsidRPr="005C076A">
              <w:rPr>
                <w:rFonts w:asciiTheme="majorHAnsi" w:hAnsiTheme="majorHAnsi"/>
                <w:b w:val="0"/>
                <w:spacing w:val="-5"/>
                <w:sz w:val="20"/>
                <w:szCs w:val="20"/>
              </w:rPr>
              <w:t xml:space="preserve"> of</w:t>
            </w:r>
            <w:r>
              <w:rPr>
                <w:rFonts w:asciiTheme="majorHAnsi" w:hAnsiTheme="majorHAnsi"/>
                <w:b w:val="0"/>
                <w:spacing w:val="-5"/>
                <w:sz w:val="20"/>
                <w:szCs w:val="20"/>
              </w:rPr>
              <w:t xml:space="preserve">  </w:t>
            </w:r>
            <w:r w:rsidRPr="00D72003">
              <w:rPr>
                <w:rFonts w:asciiTheme="majorHAnsi" w:hAnsiTheme="majorHAnsi"/>
                <w:b w:val="0"/>
                <w:bCs w:val="0"/>
                <w:sz w:val="20"/>
                <w:szCs w:val="20"/>
              </w:rPr>
              <w:t>International Master in Business Informatic</w:t>
            </w:r>
            <w:r>
              <w:rPr>
                <w:rFonts w:asciiTheme="majorHAnsi" w:hAnsiTheme="majorHAnsi"/>
                <w:b w:val="0"/>
                <w:bCs w:val="0"/>
                <w:sz w:val="20"/>
                <w:szCs w:val="20"/>
              </w:rPr>
              <w:t>s will be able to:</w:t>
            </w:r>
          </w:p>
          <w:p w:rsidR="004D642A" w:rsidRDefault="00D723D9" w:rsidP="004D642A">
            <w:pPr>
              <w:pStyle w:val="Heading2"/>
              <w:spacing w:after="120"/>
              <w:ind w:left="180"/>
              <w:jc w:val="both"/>
              <w:rPr>
                <w:rStyle w:val="tlid-translation"/>
                <w:rFonts w:asciiTheme="majorHAnsi" w:hAnsiTheme="majorHAnsi"/>
                <w:b w:val="0"/>
                <w:sz w:val="20"/>
                <w:szCs w:val="20"/>
                <w:lang w:val="sr-Latn-RS"/>
              </w:rPr>
            </w:pPr>
            <w:r w:rsidRPr="00D723D9">
              <w:rPr>
                <w:rStyle w:val="tlid-translation"/>
                <w:rFonts w:asciiTheme="majorHAnsi" w:hAnsiTheme="majorHAnsi"/>
                <w:b w:val="0"/>
                <w:sz w:val="20"/>
                <w:szCs w:val="20"/>
                <w:lang w:val="en"/>
              </w:rPr>
              <w:t>•</w:t>
            </w:r>
            <w:r>
              <w:rPr>
                <w:rStyle w:val="tlid-translation"/>
                <w:rFonts w:asciiTheme="majorHAnsi" w:hAnsiTheme="majorHAnsi"/>
                <w:b w:val="0"/>
                <w:sz w:val="20"/>
                <w:szCs w:val="20"/>
                <w:lang w:val="en"/>
              </w:rPr>
              <w:t xml:space="preserve"> Respect the principles and requirements of the Code of Ethics and Professionalism</w:t>
            </w:r>
          </w:p>
          <w:p w:rsidR="004D642A" w:rsidRPr="004D642A" w:rsidRDefault="004D642A" w:rsidP="004D642A">
            <w:pPr>
              <w:pStyle w:val="Heading2"/>
              <w:spacing w:after="120"/>
              <w:ind w:left="180"/>
              <w:jc w:val="both"/>
              <w:rPr>
                <w:rFonts w:asciiTheme="majorHAnsi" w:hAnsiTheme="majorHAnsi"/>
                <w:b w:val="0"/>
                <w:sz w:val="22"/>
                <w:szCs w:val="22"/>
                <w:lang w:val="sr-Latn-RS"/>
              </w:rPr>
            </w:pPr>
            <w:r w:rsidRPr="004D642A">
              <w:rPr>
                <w:rStyle w:val="tlid-translation"/>
                <w:rFonts w:asciiTheme="majorHAnsi" w:hAnsiTheme="majorHAnsi"/>
                <w:b w:val="0"/>
                <w:sz w:val="22"/>
                <w:szCs w:val="22"/>
                <w:lang w:val="en"/>
              </w:rPr>
              <w:t>• Promotes and makes socially responsible decisions.</w:t>
            </w:r>
          </w:p>
        </w:tc>
      </w:tr>
    </w:tbl>
    <w:p w:rsidR="00181B08" w:rsidRPr="009A4A6E" w:rsidRDefault="00181B08" w:rsidP="00181B08">
      <w:pPr>
        <w:pStyle w:val="Heading2"/>
        <w:jc w:val="both"/>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181B08" w:rsidRPr="009A4A6E" w:rsidTr="000474C7">
        <w:trPr>
          <w:trHeight w:val="455"/>
        </w:trPr>
        <w:tc>
          <w:tcPr>
            <w:tcW w:w="9265" w:type="dxa"/>
            <w:shd w:val="clear" w:color="auto" w:fill="D9D9D9"/>
          </w:tcPr>
          <w:p w:rsidR="004D642A" w:rsidRPr="004D642A" w:rsidRDefault="00385B3E" w:rsidP="004D642A">
            <w:pPr>
              <w:pStyle w:val="TableParagraph"/>
              <w:rPr>
                <w:b/>
              </w:rPr>
            </w:pPr>
            <w:r>
              <w:rPr>
                <w:b/>
              </w:rPr>
              <w:t>Standard</w:t>
            </w:r>
            <w:r w:rsidR="00181B08" w:rsidRPr="009A4A6E">
              <w:rPr>
                <w:b/>
              </w:rPr>
              <w:t xml:space="preserve"> 5. </w:t>
            </w:r>
            <w:r>
              <w:rPr>
                <w:b/>
              </w:rPr>
              <w:t>Curriculum</w:t>
            </w:r>
          </w:p>
        </w:tc>
      </w:tr>
      <w:tr w:rsidR="004D642A" w:rsidRPr="009A4A6E" w:rsidTr="004D642A">
        <w:trPr>
          <w:trHeight w:val="455"/>
        </w:trPr>
        <w:tc>
          <w:tcPr>
            <w:tcW w:w="9265" w:type="dxa"/>
            <w:shd w:val="clear" w:color="auto" w:fill="auto"/>
          </w:tcPr>
          <w:p w:rsidR="004D642A" w:rsidRDefault="0014573A" w:rsidP="0014573A">
            <w:pPr>
              <w:pStyle w:val="TableParagraph"/>
              <w:jc w:val="both"/>
              <w:rPr>
                <w:rStyle w:val="tlid-translation"/>
                <w:rFonts w:asciiTheme="majorHAnsi" w:hAnsiTheme="majorHAnsi"/>
                <w:sz w:val="20"/>
                <w:szCs w:val="20"/>
                <w:lang w:val="en"/>
              </w:rPr>
            </w:pPr>
            <w:r w:rsidRPr="0014573A">
              <w:rPr>
                <w:rStyle w:val="tlid-translation"/>
                <w:rFonts w:asciiTheme="majorHAnsi" w:hAnsiTheme="majorHAnsi"/>
                <w:sz w:val="20"/>
                <w:szCs w:val="20"/>
                <w:lang w:val="en"/>
              </w:rPr>
              <w:t xml:space="preserve">The structure of the curriculum determines the </w:t>
            </w:r>
            <w:r>
              <w:rPr>
                <w:rStyle w:val="tlid-translation"/>
                <w:rFonts w:asciiTheme="majorHAnsi" w:hAnsiTheme="majorHAnsi"/>
                <w:sz w:val="20"/>
                <w:szCs w:val="20"/>
                <w:lang w:val="en"/>
              </w:rPr>
              <w:t>layout</w:t>
            </w:r>
            <w:r w:rsidRPr="0014573A">
              <w:rPr>
                <w:rStyle w:val="tlid-translation"/>
                <w:rFonts w:asciiTheme="majorHAnsi" w:hAnsiTheme="majorHAnsi"/>
                <w:sz w:val="20"/>
                <w:szCs w:val="20"/>
                <w:lang w:val="en"/>
              </w:rPr>
              <w:t xml:space="preserve"> of</w:t>
            </w:r>
            <w:r>
              <w:rPr>
                <w:rStyle w:val="tlid-translation"/>
                <w:rFonts w:asciiTheme="majorHAnsi" w:hAnsiTheme="majorHAnsi"/>
                <w:sz w:val="20"/>
                <w:szCs w:val="20"/>
                <w:lang w:val="en"/>
              </w:rPr>
              <w:t xml:space="preserve"> the</w:t>
            </w:r>
            <w:r w:rsidRPr="0014573A">
              <w:rPr>
                <w:rStyle w:val="tlid-translation"/>
                <w:rFonts w:asciiTheme="majorHAnsi" w:hAnsiTheme="majorHAnsi"/>
                <w:sz w:val="20"/>
                <w:szCs w:val="20"/>
                <w:lang w:val="en"/>
              </w:rPr>
              <w:t xml:space="preserve"> courses by semester, the fund of active teaching hours and the ECTS, which is in line with the accreditation standards. A course description, course type, year and semester, ECTS number, teacher name, course objective, course outcome, teaching methods, literature, method of assessment are provided for each course.</w:t>
            </w:r>
          </w:p>
          <w:p w:rsidR="0014573A" w:rsidRDefault="0014573A" w:rsidP="0014573A">
            <w:pPr>
              <w:pStyle w:val="TableParagraph"/>
              <w:jc w:val="both"/>
              <w:rPr>
                <w:rStyle w:val="tlid-translation"/>
                <w:rFonts w:asciiTheme="majorHAnsi" w:hAnsiTheme="majorHAnsi"/>
                <w:lang w:val="en"/>
              </w:rPr>
            </w:pPr>
            <w:r w:rsidRPr="0014573A">
              <w:rPr>
                <w:rStyle w:val="tlid-translation"/>
                <w:rFonts w:asciiTheme="majorHAnsi" w:hAnsiTheme="majorHAnsi"/>
                <w:lang w:val="en"/>
              </w:rPr>
              <w:t xml:space="preserve">The International Master in Business Informatics </w:t>
            </w:r>
            <w:proofErr w:type="spellStart"/>
            <w:r w:rsidRPr="0014573A">
              <w:rPr>
                <w:rStyle w:val="tlid-translation"/>
                <w:rFonts w:asciiTheme="majorHAnsi" w:hAnsiTheme="majorHAnsi"/>
                <w:lang w:val="en"/>
              </w:rPr>
              <w:t>program</w:t>
            </w:r>
            <w:r w:rsidRPr="0014573A">
              <w:rPr>
                <w:rStyle w:val="tlid-translation"/>
                <w:rFonts w:asciiTheme="majorHAnsi" w:hAnsiTheme="majorHAnsi"/>
                <w:lang w:val="en"/>
              </w:rPr>
              <w:t>me</w:t>
            </w:r>
            <w:proofErr w:type="spellEnd"/>
            <w:r w:rsidRPr="0014573A">
              <w:rPr>
                <w:rStyle w:val="tlid-translation"/>
                <w:rFonts w:asciiTheme="majorHAnsi" w:hAnsiTheme="majorHAnsi"/>
                <w:lang w:val="en"/>
              </w:rPr>
              <w:t xml:space="preserve"> </w:t>
            </w:r>
            <w:r w:rsidRPr="0014573A">
              <w:rPr>
                <w:rStyle w:val="tlid-translation"/>
                <w:rFonts w:asciiTheme="majorHAnsi" w:hAnsiTheme="majorHAnsi"/>
                <w:lang w:val="en"/>
              </w:rPr>
              <w:t>consists of</w:t>
            </w:r>
            <w:r w:rsidRPr="0014573A">
              <w:rPr>
                <w:rStyle w:val="tlid-translation"/>
                <w:rFonts w:asciiTheme="majorHAnsi" w:hAnsiTheme="majorHAnsi"/>
                <w:lang w:val="en"/>
              </w:rPr>
              <w:t>:</w:t>
            </w:r>
          </w:p>
          <w:p w:rsidR="0014573A" w:rsidRDefault="0014573A" w:rsidP="0014573A">
            <w:pPr>
              <w:pStyle w:val="TableParagraph"/>
              <w:numPr>
                <w:ilvl w:val="0"/>
                <w:numId w:val="23"/>
              </w:numPr>
              <w:jc w:val="both"/>
              <w:rPr>
                <w:rFonts w:asciiTheme="majorHAnsi" w:hAnsiTheme="majorHAnsi"/>
                <w:sz w:val="20"/>
                <w:szCs w:val="20"/>
              </w:rPr>
            </w:pPr>
            <w:r w:rsidRPr="0014573A">
              <w:rPr>
                <w:rFonts w:asciiTheme="majorHAnsi" w:hAnsiTheme="majorHAnsi"/>
                <w:sz w:val="20"/>
                <w:szCs w:val="20"/>
              </w:rPr>
              <w:t>Courses (mandatory and elective)</w:t>
            </w:r>
            <w:r>
              <w:rPr>
                <w:rFonts w:asciiTheme="majorHAnsi" w:hAnsiTheme="majorHAnsi"/>
                <w:sz w:val="20"/>
                <w:szCs w:val="20"/>
              </w:rPr>
              <w:t>:</w:t>
            </w:r>
            <w:r w:rsidRPr="0014573A">
              <w:rPr>
                <w:rFonts w:asciiTheme="majorHAnsi" w:hAnsiTheme="majorHAnsi"/>
                <w:sz w:val="20"/>
                <w:szCs w:val="20"/>
              </w:rPr>
              <w:t xml:space="preserve"> 42 ECTS</w:t>
            </w:r>
          </w:p>
          <w:p w:rsidR="0014573A" w:rsidRDefault="0014573A" w:rsidP="0014573A">
            <w:pPr>
              <w:pStyle w:val="TableParagraph"/>
              <w:numPr>
                <w:ilvl w:val="0"/>
                <w:numId w:val="23"/>
              </w:numPr>
              <w:jc w:val="both"/>
              <w:rPr>
                <w:rFonts w:asciiTheme="majorHAnsi" w:hAnsiTheme="majorHAnsi"/>
                <w:sz w:val="20"/>
                <w:szCs w:val="20"/>
              </w:rPr>
            </w:pPr>
            <w:r>
              <w:rPr>
                <w:rFonts w:asciiTheme="majorHAnsi" w:hAnsiTheme="majorHAnsi"/>
                <w:sz w:val="20"/>
                <w:szCs w:val="20"/>
              </w:rPr>
              <w:t>Master thesis: 15 ECTS</w:t>
            </w:r>
          </w:p>
          <w:p w:rsidR="0014573A" w:rsidRPr="0014573A" w:rsidRDefault="0014573A" w:rsidP="0014573A">
            <w:pPr>
              <w:pStyle w:val="TableParagraph"/>
              <w:numPr>
                <w:ilvl w:val="0"/>
                <w:numId w:val="23"/>
              </w:numPr>
              <w:jc w:val="both"/>
              <w:rPr>
                <w:rFonts w:asciiTheme="majorHAnsi" w:hAnsiTheme="majorHAnsi"/>
                <w:sz w:val="20"/>
                <w:szCs w:val="20"/>
              </w:rPr>
            </w:pPr>
            <w:r>
              <w:rPr>
                <w:rFonts w:asciiTheme="majorHAnsi" w:hAnsiTheme="majorHAnsi"/>
                <w:sz w:val="20"/>
                <w:szCs w:val="20"/>
              </w:rPr>
              <w:t>Professional practice: 3 ECTS</w:t>
            </w:r>
          </w:p>
        </w:tc>
      </w:tr>
      <w:tr w:rsidR="00181B08" w:rsidRPr="009A4A6E" w:rsidTr="000474C7">
        <w:trPr>
          <w:trHeight w:val="455"/>
        </w:trPr>
        <w:tc>
          <w:tcPr>
            <w:tcW w:w="9265" w:type="dxa"/>
            <w:shd w:val="clear" w:color="auto" w:fill="D9D9D9"/>
          </w:tcPr>
          <w:p w:rsidR="00181B08" w:rsidRPr="009A4A6E" w:rsidRDefault="00385B3E" w:rsidP="00385B3E">
            <w:pPr>
              <w:pStyle w:val="TableParagraph"/>
              <w:rPr>
                <w:rFonts w:asciiTheme="majorHAnsi" w:hAnsiTheme="majorHAnsi"/>
                <w:b/>
                <w:sz w:val="20"/>
                <w:szCs w:val="20"/>
              </w:rPr>
            </w:pPr>
            <w:r>
              <w:rPr>
                <w:rFonts w:asciiTheme="majorHAnsi" w:hAnsiTheme="majorHAnsi"/>
                <w:b/>
                <w:sz w:val="20"/>
                <w:szCs w:val="20"/>
              </w:rPr>
              <w:t>Standard</w:t>
            </w:r>
            <w:r w:rsidR="00181B08" w:rsidRPr="009A4A6E">
              <w:rPr>
                <w:rFonts w:asciiTheme="majorHAnsi" w:hAnsiTheme="majorHAnsi"/>
                <w:b/>
                <w:sz w:val="20"/>
                <w:szCs w:val="20"/>
              </w:rPr>
              <w:t xml:space="preserve"> 6. </w:t>
            </w:r>
            <w:r>
              <w:rPr>
                <w:rFonts w:asciiTheme="majorHAnsi" w:hAnsiTheme="majorHAnsi"/>
                <w:b/>
                <w:sz w:val="20"/>
                <w:szCs w:val="20"/>
              </w:rPr>
              <w:t>Quality, modernity and international compliance</w:t>
            </w:r>
            <w:r w:rsidR="00181B08" w:rsidRPr="009A4A6E">
              <w:rPr>
                <w:rFonts w:asciiTheme="majorHAnsi" w:hAnsiTheme="majorHAnsi"/>
                <w:b/>
                <w:sz w:val="20"/>
                <w:szCs w:val="20"/>
              </w:rPr>
              <w:t xml:space="preserve"> </w:t>
            </w:r>
          </w:p>
        </w:tc>
      </w:tr>
      <w:tr w:rsidR="00181B08" w:rsidRPr="009A4A6E" w:rsidTr="000474C7">
        <w:trPr>
          <w:trHeight w:val="455"/>
        </w:trPr>
        <w:tc>
          <w:tcPr>
            <w:tcW w:w="9265" w:type="dxa"/>
            <w:shd w:val="clear" w:color="auto" w:fill="auto"/>
          </w:tcPr>
          <w:p w:rsidR="0063574C" w:rsidRPr="00F405F4" w:rsidRDefault="0063574C" w:rsidP="00F405F4">
            <w:pPr>
              <w:pStyle w:val="TableParagraph"/>
              <w:ind w:left="0"/>
              <w:rPr>
                <w:rFonts w:asciiTheme="majorHAnsi" w:hAnsiTheme="majorHAnsi"/>
                <w:b/>
                <w:sz w:val="20"/>
                <w:szCs w:val="20"/>
              </w:rPr>
            </w:pPr>
            <w:r w:rsidRPr="0063574C">
              <w:rPr>
                <w:rStyle w:val="tlid-translation"/>
                <w:rFonts w:asciiTheme="majorHAnsi" w:hAnsiTheme="majorHAnsi"/>
                <w:sz w:val="20"/>
                <w:szCs w:val="20"/>
                <w:lang w:val="en"/>
              </w:rPr>
              <w:t>The study program</w:t>
            </w:r>
            <w:r>
              <w:rPr>
                <w:rStyle w:val="tlid-translation"/>
                <w:rFonts w:asciiTheme="majorHAnsi" w:hAnsiTheme="majorHAnsi"/>
                <w:sz w:val="20"/>
                <w:szCs w:val="20"/>
                <w:lang w:val="en-GB"/>
              </w:rPr>
              <w:t>me</w:t>
            </w:r>
            <w:r w:rsidRPr="0063574C">
              <w:rPr>
                <w:rStyle w:val="tlid-translation"/>
                <w:rFonts w:asciiTheme="majorHAnsi" w:hAnsiTheme="majorHAnsi"/>
                <w:sz w:val="20"/>
                <w:szCs w:val="20"/>
                <w:lang w:val="en"/>
              </w:rPr>
              <w:t xml:space="preserve"> is formulated in accordance with accreditation requirements, science development trends and experiences of organizing similar </w:t>
            </w:r>
            <w:proofErr w:type="spellStart"/>
            <w:r w:rsidRPr="0063574C">
              <w:rPr>
                <w:rStyle w:val="tlid-translation"/>
                <w:rFonts w:asciiTheme="majorHAnsi" w:hAnsiTheme="majorHAnsi"/>
                <w:sz w:val="20"/>
                <w:szCs w:val="20"/>
                <w:lang w:val="en"/>
              </w:rPr>
              <w:t>program</w:t>
            </w:r>
            <w:r w:rsidR="00F405F4">
              <w:rPr>
                <w:rStyle w:val="tlid-translation"/>
                <w:rFonts w:asciiTheme="majorHAnsi" w:hAnsiTheme="majorHAnsi"/>
                <w:sz w:val="20"/>
                <w:szCs w:val="20"/>
                <w:lang w:val="en"/>
              </w:rPr>
              <w:t>me</w:t>
            </w:r>
            <w:r w:rsidRPr="0063574C">
              <w:rPr>
                <w:rStyle w:val="tlid-translation"/>
                <w:rFonts w:asciiTheme="majorHAnsi" w:hAnsiTheme="majorHAnsi"/>
                <w:sz w:val="20"/>
                <w:szCs w:val="20"/>
                <w:lang w:val="en"/>
              </w:rPr>
              <w:t>s</w:t>
            </w:r>
            <w:proofErr w:type="spellEnd"/>
            <w:r w:rsidRPr="0063574C">
              <w:rPr>
                <w:rStyle w:val="tlid-translation"/>
                <w:rFonts w:asciiTheme="majorHAnsi" w:hAnsiTheme="majorHAnsi"/>
                <w:sz w:val="20"/>
                <w:szCs w:val="20"/>
                <w:lang w:val="en"/>
              </w:rPr>
              <w:t xml:space="preserve"> at other higher education institutions. The </w:t>
            </w:r>
            <w:proofErr w:type="spellStart"/>
            <w:r w:rsidRPr="0063574C">
              <w:rPr>
                <w:rStyle w:val="tlid-translation"/>
                <w:rFonts w:asciiTheme="majorHAnsi" w:hAnsiTheme="majorHAnsi"/>
                <w:sz w:val="20"/>
                <w:szCs w:val="20"/>
                <w:lang w:val="en"/>
              </w:rPr>
              <w:t>program</w:t>
            </w:r>
            <w:r w:rsidR="00F405F4">
              <w:rPr>
                <w:rStyle w:val="tlid-translation"/>
                <w:rFonts w:asciiTheme="majorHAnsi" w:hAnsiTheme="majorHAnsi"/>
                <w:sz w:val="20"/>
                <w:szCs w:val="20"/>
                <w:lang w:val="en"/>
              </w:rPr>
              <w:t>me</w:t>
            </w:r>
            <w:proofErr w:type="spellEnd"/>
            <w:r w:rsidRPr="0063574C">
              <w:rPr>
                <w:rStyle w:val="tlid-translation"/>
                <w:rFonts w:asciiTheme="majorHAnsi" w:hAnsiTheme="majorHAnsi"/>
                <w:sz w:val="20"/>
                <w:szCs w:val="20"/>
                <w:lang w:val="en"/>
              </w:rPr>
              <w:t xml:space="preserve"> is in line with most similar </w:t>
            </w:r>
            <w:proofErr w:type="spellStart"/>
            <w:r w:rsidRPr="0063574C">
              <w:rPr>
                <w:rStyle w:val="tlid-translation"/>
                <w:rFonts w:asciiTheme="majorHAnsi" w:hAnsiTheme="majorHAnsi"/>
                <w:sz w:val="20"/>
                <w:szCs w:val="20"/>
                <w:lang w:val="en"/>
              </w:rPr>
              <w:t>program</w:t>
            </w:r>
            <w:r w:rsidR="00F405F4">
              <w:rPr>
                <w:rStyle w:val="tlid-translation"/>
                <w:rFonts w:asciiTheme="majorHAnsi" w:hAnsiTheme="majorHAnsi"/>
                <w:sz w:val="20"/>
                <w:szCs w:val="20"/>
                <w:lang w:val="en"/>
              </w:rPr>
              <w:t>me</w:t>
            </w:r>
            <w:r w:rsidRPr="0063574C">
              <w:rPr>
                <w:rStyle w:val="tlid-translation"/>
                <w:rFonts w:asciiTheme="majorHAnsi" w:hAnsiTheme="majorHAnsi"/>
                <w:sz w:val="20"/>
                <w:szCs w:val="20"/>
                <w:lang w:val="en"/>
              </w:rPr>
              <w:t>s</w:t>
            </w:r>
            <w:proofErr w:type="spellEnd"/>
            <w:r w:rsidRPr="0063574C">
              <w:rPr>
                <w:rStyle w:val="tlid-translation"/>
                <w:rFonts w:asciiTheme="majorHAnsi" w:hAnsiTheme="majorHAnsi"/>
                <w:sz w:val="20"/>
                <w:szCs w:val="20"/>
                <w:lang w:val="en"/>
              </w:rPr>
              <w:t xml:space="preserve"> at European and world universities.</w:t>
            </w:r>
            <w:r w:rsidRPr="0063574C">
              <w:rPr>
                <w:rFonts w:asciiTheme="majorHAnsi" w:hAnsiTheme="majorHAnsi"/>
                <w:sz w:val="20"/>
                <w:szCs w:val="20"/>
                <w:lang w:val="en"/>
              </w:rPr>
              <w:br/>
            </w:r>
            <w:r w:rsidRPr="0063574C">
              <w:rPr>
                <w:rFonts w:asciiTheme="majorHAnsi" w:hAnsiTheme="majorHAnsi"/>
                <w:sz w:val="20"/>
                <w:szCs w:val="20"/>
                <w:lang w:val="en"/>
              </w:rPr>
              <w:br/>
            </w:r>
            <w:r w:rsidRPr="0063574C">
              <w:rPr>
                <w:rStyle w:val="tlid-translation"/>
                <w:rFonts w:asciiTheme="majorHAnsi" w:hAnsiTheme="majorHAnsi"/>
                <w:sz w:val="20"/>
                <w:szCs w:val="20"/>
                <w:lang w:val="en"/>
              </w:rPr>
              <w:t xml:space="preserve">It is a complex and comprehensive </w:t>
            </w:r>
            <w:proofErr w:type="spellStart"/>
            <w:r w:rsidRPr="0063574C">
              <w:rPr>
                <w:rStyle w:val="tlid-translation"/>
                <w:rFonts w:asciiTheme="majorHAnsi" w:hAnsiTheme="majorHAnsi"/>
                <w:sz w:val="20"/>
                <w:szCs w:val="20"/>
                <w:lang w:val="en"/>
              </w:rPr>
              <w:t>program</w:t>
            </w:r>
            <w:r w:rsidR="00F405F4">
              <w:rPr>
                <w:rStyle w:val="tlid-translation"/>
                <w:rFonts w:asciiTheme="majorHAnsi" w:hAnsiTheme="majorHAnsi"/>
                <w:sz w:val="20"/>
                <w:szCs w:val="20"/>
                <w:lang w:val="en"/>
              </w:rPr>
              <w:t>me</w:t>
            </w:r>
            <w:proofErr w:type="spellEnd"/>
            <w:r w:rsidRPr="0063574C">
              <w:rPr>
                <w:rStyle w:val="tlid-translation"/>
                <w:rFonts w:asciiTheme="majorHAnsi" w:hAnsiTheme="majorHAnsi"/>
                <w:sz w:val="20"/>
                <w:szCs w:val="20"/>
                <w:lang w:val="en"/>
              </w:rPr>
              <w:t xml:space="preserve">, which is in line with contemporary scientific trends and the state of the art in the field of quantitative finance. As such, this study </w:t>
            </w:r>
            <w:proofErr w:type="spellStart"/>
            <w:r w:rsidRPr="0063574C">
              <w:rPr>
                <w:rStyle w:val="tlid-translation"/>
                <w:rFonts w:asciiTheme="majorHAnsi" w:hAnsiTheme="majorHAnsi"/>
                <w:sz w:val="20"/>
                <w:szCs w:val="20"/>
                <w:lang w:val="en"/>
              </w:rPr>
              <w:t>program</w:t>
            </w:r>
            <w:r w:rsidR="00F405F4">
              <w:rPr>
                <w:rStyle w:val="tlid-translation"/>
                <w:rFonts w:asciiTheme="majorHAnsi" w:hAnsiTheme="majorHAnsi"/>
                <w:sz w:val="20"/>
                <w:szCs w:val="20"/>
                <w:lang w:val="en"/>
              </w:rPr>
              <w:t>me</w:t>
            </w:r>
            <w:proofErr w:type="spellEnd"/>
            <w:r w:rsidRPr="0063574C">
              <w:rPr>
                <w:rStyle w:val="tlid-translation"/>
                <w:rFonts w:asciiTheme="majorHAnsi" w:hAnsiTheme="majorHAnsi"/>
                <w:sz w:val="20"/>
                <w:szCs w:val="20"/>
                <w:lang w:val="en"/>
              </w:rPr>
              <w:t xml:space="preserve"> is comparable to similar </w:t>
            </w:r>
            <w:proofErr w:type="spellStart"/>
            <w:r w:rsidRPr="0063574C">
              <w:rPr>
                <w:rStyle w:val="tlid-translation"/>
                <w:rFonts w:asciiTheme="majorHAnsi" w:hAnsiTheme="majorHAnsi"/>
                <w:sz w:val="20"/>
                <w:szCs w:val="20"/>
                <w:lang w:val="en"/>
              </w:rPr>
              <w:t>program</w:t>
            </w:r>
            <w:r w:rsidR="00F405F4">
              <w:rPr>
                <w:rStyle w:val="tlid-translation"/>
                <w:rFonts w:asciiTheme="majorHAnsi" w:hAnsiTheme="majorHAnsi"/>
                <w:sz w:val="20"/>
                <w:szCs w:val="20"/>
                <w:lang w:val="en"/>
              </w:rPr>
              <w:t>me</w:t>
            </w:r>
            <w:r w:rsidRPr="0063574C">
              <w:rPr>
                <w:rStyle w:val="tlid-translation"/>
                <w:rFonts w:asciiTheme="majorHAnsi" w:hAnsiTheme="majorHAnsi"/>
                <w:sz w:val="20"/>
                <w:szCs w:val="20"/>
                <w:lang w:val="en"/>
              </w:rPr>
              <w:t>s</w:t>
            </w:r>
            <w:proofErr w:type="spellEnd"/>
            <w:r w:rsidRPr="0063574C">
              <w:rPr>
                <w:rStyle w:val="tlid-translation"/>
                <w:rFonts w:asciiTheme="majorHAnsi" w:hAnsiTheme="majorHAnsi"/>
                <w:sz w:val="20"/>
                <w:szCs w:val="20"/>
                <w:lang w:val="en"/>
              </w:rPr>
              <w:t xml:space="preserve"> at foreign higher education institutions, especially within the European educational space, both at the curriculum and individual subject levels. In terms of enrollment requirements, duration of studies, conditions for transfer to the next year of study, graduation and study methods, the study </w:t>
            </w:r>
            <w:proofErr w:type="spellStart"/>
            <w:r w:rsidRPr="0063574C">
              <w:rPr>
                <w:rStyle w:val="tlid-translation"/>
                <w:rFonts w:asciiTheme="majorHAnsi" w:hAnsiTheme="majorHAnsi"/>
                <w:sz w:val="20"/>
                <w:szCs w:val="20"/>
                <w:lang w:val="en"/>
              </w:rPr>
              <w:t>program</w:t>
            </w:r>
            <w:r w:rsidR="00F405F4">
              <w:rPr>
                <w:rStyle w:val="tlid-translation"/>
                <w:rFonts w:asciiTheme="majorHAnsi" w:hAnsiTheme="majorHAnsi"/>
                <w:sz w:val="20"/>
                <w:szCs w:val="20"/>
                <w:lang w:val="en"/>
              </w:rPr>
              <w:t>me</w:t>
            </w:r>
            <w:proofErr w:type="spellEnd"/>
            <w:r w:rsidRPr="0063574C">
              <w:rPr>
                <w:rStyle w:val="tlid-translation"/>
                <w:rFonts w:asciiTheme="majorHAnsi" w:hAnsiTheme="majorHAnsi"/>
                <w:sz w:val="20"/>
                <w:szCs w:val="20"/>
                <w:lang w:val="en"/>
              </w:rPr>
              <w:t xml:space="preserve"> is in line with European standards.</w:t>
            </w:r>
            <w:r w:rsidRPr="0063574C">
              <w:rPr>
                <w:rFonts w:asciiTheme="majorHAnsi" w:hAnsiTheme="majorHAnsi"/>
                <w:sz w:val="20"/>
                <w:szCs w:val="20"/>
                <w:lang w:val="en"/>
              </w:rPr>
              <w:br/>
            </w:r>
            <w:r w:rsidRPr="0063574C">
              <w:rPr>
                <w:rFonts w:asciiTheme="majorHAnsi" w:hAnsiTheme="majorHAnsi"/>
                <w:sz w:val="20"/>
                <w:szCs w:val="20"/>
                <w:lang w:val="en"/>
              </w:rPr>
              <w:br/>
            </w:r>
            <w:r w:rsidRPr="00F405F4">
              <w:rPr>
                <w:rStyle w:val="tlid-translation"/>
                <w:rFonts w:asciiTheme="majorHAnsi" w:hAnsiTheme="majorHAnsi"/>
                <w:sz w:val="20"/>
                <w:szCs w:val="20"/>
                <w:lang w:val="en"/>
              </w:rPr>
              <w:t xml:space="preserve">Like similar </w:t>
            </w:r>
            <w:proofErr w:type="spellStart"/>
            <w:r w:rsidRPr="00F405F4">
              <w:rPr>
                <w:rStyle w:val="tlid-translation"/>
                <w:rFonts w:asciiTheme="majorHAnsi" w:hAnsiTheme="majorHAnsi"/>
                <w:sz w:val="20"/>
                <w:szCs w:val="20"/>
                <w:lang w:val="en"/>
              </w:rPr>
              <w:t>program</w:t>
            </w:r>
            <w:r w:rsidR="00F405F4">
              <w:rPr>
                <w:rStyle w:val="tlid-translation"/>
                <w:rFonts w:asciiTheme="majorHAnsi" w:hAnsiTheme="majorHAnsi"/>
                <w:sz w:val="20"/>
                <w:szCs w:val="20"/>
                <w:lang w:val="en"/>
              </w:rPr>
              <w:t>me</w:t>
            </w:r>
            <w:r w:rsidRPr="00F405F4">
              <w:rPr>
                <w:rStyle w:val="tlid-translation"/>
                <w:rFonts w:asciiTheme="majorHAnsi" w:hAnsiTheme="majorHAnsi"/>
                <w:sz w:val="20"/>
                <w:szCs w:val="20"/>
                <w:lang w:val="en"/>
              </w:rPr>
              <w:t>s</w:t>
            </w:r>
            <w:proofErr w:type="spellEnd"/>
            <w:r w:rsidRPr="00F405F4">
              <w:rPr>
                <w:rStyle w:val="tlid-translation"/>
                <w:rFonts w:asciiTheme="majorHAnsi" w:hAnsiTheme="majorHAnsi"/>
                <w:sz w:val="20"/>
                <w:szCs w:val="20"/>
                <w:lang w:val="en"/>
              </w:rPr>
              <w:t xml:space="preserve"> at world universities, the Internation</w:t>
            </w:r>
            <w:r w:rsidR="00F405F4" w:rsidRPr="00F405F4">
              <w:rPr>
                <w:rStyle w:val="tlid-translation"/>
                <w:rFonts w:asciiTheme="majorHAnsi" w:hAnsiTheme="majorHAnsi"/>
                <w:sz w:val="20"/>
                <w:szCs w:val="20"/>
                <w:lang w:val="en"/>
              </w:rPr>
              <w:t>al</w:t>
            </w:r>
            <w:r w:rsidRPr="00F405F4">
              <w:rPr>
                <w:rStyle w:val="tlid-translation"/>
                <w:rFonts w:asciiTheme="majorHAnsi" w:hAnsiTheme="majorHAnsi"/>
                <w:sz w:val="20"/>
                <w:szCs w:val="20"/>
                <w:lang w:val="en"/>
              </w:rPr>
              <w:t xml:space="preserve"> Master in Business Informatics </w:t>
            </w:r>
            <w:proofErr w:type="spellStart"/>
            <w:r w:rsidRPr="00F405F4">
              <w:rPr>
                <w:rStyle w:val="tlid-translation"/>
                <w:rFonts w:asciiTheme="majorHAnsi" w:hAnsiTheme="majorHAnsi"/>
                <w:sz w:val="20"/>
                <w:szCs w:val="20"/>
                <w:lang w:val="en"/>
              </w:rPr>
              <w:t>program</w:t>
            </w:r>
            <w:r w:rsidR="00F405F4" w:rsidRPr="00F405F4">
              <w:rPr>
                <w:rStyle w:val="tlid-translation"/>
                <w:rFonts w:asciiTheme="majorHAnsi" w:hAnsiTheme="majorHAnsi"/>
                <w:sz w:val="20"/>
                <w:szCs w:val="20"/>
                <w:lang w:val="en"/>
              </w:rPr>
              <w:t>me</w:t>
            </w:r>
            <w:proofErr w:type="spellEnd"/>
            <w:r w:rsidRPr="00F405F4">
              <w:rPr>
                <w:rStyle w:val="tlid-translation"/>
                <w:rFonts w:asciiTheme="majorHAnsi" w:hAnsiTheme="majorHAnsi"/>
                <w:sz w:val="20"/>
                <w:szCs w:val="20"/>
                <w:lang w:val="en"/>
              </w:rPr>
              <w:t xml:space="preserve"> is made up of compulsory course</w:t>
            </w:r>
            <w:r w:rsidR="00F405F4" w:rsidRPr="00F405F4">
              <w:rPr>
                <w:rStyle w:val="tlid-translation"/>
                <w:rFonts w:asciiTheme="majorHAnsi" w:hAnsiTheme="majorHAnsi"/>
                <w:sz w:val="20"/>
                <w:szCs w:val="20"/>
                <w:lang w:val="en"/>
              </w:rPr>
              <w:t>s</w:t>
            </w:r>
            <w:r w:rsidRPr="00F405F4">
              <w:rPr>
                <w:rStyle w:val="tlid-translation"/>
                <w:rFonts w:asciiTheme="majorHAnsi" w:hAnsiTheme="majorHAnsi"/>
                <w:sz w:val="20"/>
                <w:szCs w:val="20"/>
                <w:lang w:val="en"/>
              </w:rPr>
              <w:t xml:space="preserve"> and elective course</w:t>
            </w:r>
            <w:r w:rsidR="00F405F4" w:rsidRPr="00F405F4">
              <w:rPr>
                <w:rStyle w:val="tlid-translation"/>
                <w:rFonts w:asciiTheme="majorHAnsi" w:hAnsiTheme="majorHAnsi"/>
                <w:sz w:val="20"/>
                <w:szCs w:val="20"/>
                <w:lang w:val="en"/>
              </w:rPr>
              <w:t>s</w:t>
            </w:r>
            <w:r w:rsidRPr="00F405F4">
              <w:rPr>
                <w:rStyle w:val="tlid-translation"/>
                <w:rFonts w:asciiTheme="majorHAnsi" w:hAnsiTheme="majorHAnsi"/>
                <w:sz w:val="20"/>
                <w:szCs w:val="20"/>
                <w:lang w:val="en"/>
              </w:rPr>
              <w:t>.</w:t>
            </w:r>
            <w:r w:rsidRPr="00F405F4">
              <w:rPr>
                <w:rFonts w:asciiTheme="majorHAnsi" w:hAnsiTheme="majorHAnsi"/>
                <w:b/>
                <w:sz w:val="20"/>
                <w:szCs w:val="20"/>
              </w:rPr>
              <w:t xml:space="preserve"> </w:t>
            </w:r>
          </w:p>
          <w:p w:rsidR="00F405F4" w:rsidRDefault="00F405F4" w:rsidP="00F405F4">
            <w:pPr>
              <w:pStyle w:val="TableParagraph"/>
              <w:ind w:left="0"/>
              <w:rPr>
                <w:rStyle w:val="tlid-translation"/>
                <w:rFonts w:asciiTheme="majorHAnsi" w:hAnsiTheme="majorHAnsi"/>
                <w:sz w:val="20"/>
                <w:szCs w:val="20"/>
                <w:lang w:val="en"/>
              </w:rPr>
            </w:pPr>
            <w:r w:rsidRPr="00F405F4">
              <w:rPr>
                <w:rStyle w:val="tlid-translation"/>
                <w:rFonts w:asciiTheme="majorHAnsi" w:hAnsiTheme="majorHAnsi"/>
                <w:sz w:val="20"/>
                <w:szCs w:val="20"/>
                <w:lang w:val="en"/>
              </w:rPr>
              <w:t>Compliance refers to:</w:t>
            </w:r>
            <w:r w:rsidRPr="00F405F4">
              <w:rPr>
                <w:rFonts w:asciiTheme="majorHAnsi" w:hAnsiTheme="majorHAnsi"/>
                <w:sz w:val="20"/>
                <w:szCs w:val="20"/>
                <w:lang w:val="en"/>
              </w:rPr>
              <w:br/>
            </w:r>
            <w:r w:rsidRPr="00F405F4">
              <w:rPr>
                <w:rStyle w:val="tlid-translation"/>
                <w:rFonts w:asciiTheme="majorHAnsi" w:hAnsiTheme="majorHAnsi"/>
                <w:sz w:val="20"/>
                <w:szCs w:val="20"/>
                <w:lang w:val="en"/>
              </w:rPr>
              <w:t>1. curriculum and course content,</w:t>
            </w:r>
            <w:r w:rsidRPr="00F405F4">
              <w:rPr>
                <w:rFonts w:asciiTheme="majorHAnsi" w:hAnsiTheme="majorHAnsi"/>
                <w:sz w:val="20"/>
                <w:szCs w:val="20"/>
                <w:lang w:val="en"/>
              </w:rPr>
              <w:br/>
            </w:r>
            <w:r w:rsidRPr="00F405F4">
              <w:rPr>
                <w:rStyle w:val="tlid-translation"/>
                <w:rFonts w:asciiTheme="majorHAnsi" w:hAnsiTheme="majorHAnsi"/>
                <w:sz w:val="20"/>
                <w:szCs w:val="20"/>
                <w:lang w:val="en"/>
              </w:rPr>
              <w:t xml:space="preserve">2. the content of the literature used to study the </w:t>
            </w:r>
            <w:r>
              <w:rPr>
                <w:rStyle w:val="tlid-translation"/>
                <w:rFonts w:asciiTheme="majorHAnsi" w:hAnsiTheme="majorHAnsi"/>
                <w:sz w:val="20"/>
                <w:szCs w:val="20"/>
                <w:lang w:val="en"/>
              </w:rPr>
              <w:t>course</w:t>
            </w:r>
            <w:r w:rsidRPr="00F405F4">
              <w:rPr>
                <w:rStyle w:val="tlid-translation"/>
                <w:rFonts w:asciiTheme="majorHAnsi" w:hAnsiTheme="majorHAnsi"/>
                <w:sz w:val="20"/>
                <w:szCs w:val="20"/>
                <w:lang w:val="en"/>
              </w:rPr>
              <w:t>,</w:t>
            </w:r>
            <w:r w:rsidRPr="00F405F4">
              <w:rPr>
                <w:rFonts w:asciiTheme="majorHAnsi" w:hAnsiTheme="majorHAnsi"/>
                <w:sz w:val="20"/>
                <w:szCs w:val="20"/>
                <w:lang w:val="en"/>
              </w:rPr>
              <w:br/>
            </w:r>
            <w:r w:rsidRPr="00F405F4">
              <w:rPr>
                <w:rStyle w:val="tlid-translation"/>
                <w:rFonts w:asciiTheme="majorHAnsi" w:hAnsiTheme="majorHAnsi"/>
                <w:sz w:val="20"/>
                <w:szCs w:val="20"/>
                <w:lang w:val="en"/>
              </w:rPr>
              <w:t xml:space="preserve">3. competences acquired by students in the study </w:t>
            </w:r>
            <w:proofErr w:type="spellStart"/>
            <w:r w:rsidRPr="00F405F4">
              <w:rPr>
                <w:rStyle w:val="tlid-translation"/>
                <w:rFonts w:asciiTheme="majorHAnsi" w:hAnsiTheme="majorHAnsi"/>
                <w:sz w:val="20"/>
                <w:szCs w:val="20"/>
                <w:lang w:val="en"/>
              </w:rPr>
              <w:t>program</w:t>
            </w:r>
            <w:r>
              <w:rPr>
                <w:rStyle w:val="tlid-translation"/>
                <w:rFonts w:asciiTheme="majorHAnsi" w:hAnsiTheme="majorHAnsi"/>
                <w:sz w:val="20"/>
                <w:szCs w:val="20"/>
                <w:lang w:val="en"/>
              </w:rPr>
              <w:t>me</w:t>
            </w:r>
            <w:proofErr w:type="spellEnd"/>
            <w:r w:rsidRPr="00F405F4">
              <w:rPr>
                <w:rStyle w:val="tlid-translation"/>
                <w:rFonts w:asciiTheme="majorHAnsi" w:hAnsiTheme="majorHAnsi"/>
                <w:sz w:val="20"/>
                <w:szCs w:val="20"/>
                <w:lang w:val="en"/>
              </w:rPr>
              <w:t>,</w:t>
            </w:r>
            <w:r w:rsidRPr="00F405F4">
              <w:rPr>
                <w:rFonts w:asciiTheme="majorHAnsi" w:hAnsiTheme="majorHAnsi"/>
                <w:sz w:val="20"/>
                <w:szCs w:val="20"/>
                <w:lang w:val="en"/>
              </w:rPr>
              <w:br/>
            </w:r>
            <w:r w:rsidRPr="00F405F4">
              <w:rPr>
                <w:rStyle w:val="tlid-translation"/>
                <w:rFonts w:asciiTheme="majorHAnsi" w:hAnsiTheme="majorHAnsi"/>
                <w:sz w:val="20"/>
                <w:szCs w:val="20"/>
                <w:lang w:val="en"/>
              </w:rPr>
              <w:t>4. jobs that master economists can perform,</w:t>
            </w:r>
            <w:r w:rsidRPr="00F405F4">
              <w:rPr>
                <w:rFonts w:asciiTheme="majorHAnsi" w:hAnsiTheme="majorHAnsi"/>
                <w:sz w:val="20"/>
                <w:szCs w:val="20"/>
                <w:lang w:val="en"/>
              </w:rPr>
              <w:br/>
            </w:r>
            <w:r w:rsidRPr="00F405F4">
              <w:rPr>
                <w:rStyle w:val="tlid-translation"/>
                <w:rFonts w:asciiTheme="majorHAnsi" w:hAnsiTheme="majorHAnsi"/>
                <w:sz w:val="20"/>
                <w:szCs w:val="20"/>
                <w:lang w:val="en"/>
              </w:rPr>
              <w:t xml:space="preserve">5. enrollment requirements (prior knowledge necessary for students to enroll and successfully follow and complete the </w:t>
            </w:r>
            <w:proofErr w:type="spellStart"/>
            <w:r w:rsidRPr="00F405F4">
              <w:rPr>
                <w:rStyle w:val="tlid-translation"/>
                <w:rFonts w:asciiTheme="majorHAnsi" w:hAnsiTheme="majorHAnsi"/>
                <w:sz w:val="20"/>
                <w:szCs w:val="20"/>
                <w:lang w:val="en"/>
              </w:rPr>
              <w:t>program</w:t>
            </w:r>
            <w:r>
              <w:rPr>
                <w:rStyle w:val="tlid-translation"/>
                <w:rFonts w:asciiTheme="majorHAnsi" w:hAnsiTheme="majorHAnsi"/>
                <w:sz w:val="20"/>
                <w:szCs w:val="20"/>
                <w:lang w:val="en"/>
              </w:rPr>
              <w:t>me</w:t>
            </w:r>
            <w:proofErr w:type="spellEnd"/>
            <w:r w:rsidRPr="00F405F4">
              <w:rPr>
                <w:rStyle w:val="tlid-translation"/>
                <w:rFonts w:asciiTheme="majorHAnsi" w:hAnsiTheme="majorHAnsi"/>
                <w:sz w:val="20"/>
                <w:szCs w:val="20"/>
                <w:lang w:val="en"/>
              </w:rPr>
              <w:t>),</w:t>
            </w:r>
            <w:r w:rsidRPr="00F405F4">
              <w:rPr>
                <w:rFonts w:asciiTheme="majorHAnsi" w:hAnsiTheme="majorHAnsi"/>
                <w:sz w:val="20"/>
                <w:szCs w:val="20"/>
                <w:lang w:val="en"/>
              </w:rPr>
              <w:br/>
            </w:r>
            <w:r w:rsidRPr="00F405F4">
              <w:rPr>
                <w:rStyle w:val="tlid-translation"/>
                <w:rFonts w:asciiTheme="majorHAnsi" w:hAnsiTheme="majorHAnsi"/>
                <w:sz w:val="20"/>
                <w:szCs w:val="20"/>
                <w:lang w:val="en"/>
              </w:rPr>
              <w:t>6. prospects for further education in doctoral studies.</w:t>
            </w:r>
            <w:r w:rsidRPr="00F405F4">
              <w:rPr>
                <w:rFonts w:asciiTheme="majorHAnsi" w:hAnsiTheme="majorHAnsi"/>
                <w:sz w:val="20"/>
                <w:szCs w:val="20"/>
                <w:lang w:val="en"/>
              </w:rPr>
              <w:br/>
            </w:r>
            <w:r w:rsidRPr="00F405F4">
              <w:rPr>
                <w:rFonts w:asciiTheme="majorHAnsi" w:hAnsiTheme="majorHAnsi"/>
                <w:sz w:val="20"/>
                <w:szCs w:val="20"/>
                <w:lang w:val="en"/>
              </w:rPr>
              <w:br/>
            </w:r>
            <w:r w:rsidRPr="00F405F4">
              <w:rPr>
                <w:rStyle w:val="tlid-translation"/>
                <w:rFonts w:asciiTheme="majorHAnsi" w:hAnsiTheme="majorHAnsi"/>
                <w:sz w:val="20"/>
                <w:szCs w:val="20"/>
                <w:lang w:val="en"/>
              </w:rPr>
              <w:t xml:space="preserve">This study </w:t>
            </w:r>
            <w:proofErr w:type="spellStart"/>
            <w:r w:rsidRPr="00F405F4">
              <w:rPr>
                <w:rStyle w:val="tlid-translation"/>
                <w:rFonts w:asciiTheme="majorHAnsi" w:hAnsiTheme="majorHAnsi"/>
                <w:sz w:val="20"/>
                <w:szCs w:val="20"/>
                <w:lang w:val="en"/>
              </w:rPr>
              <w:t>program</w:t>
            </w:r>
            <w:r>
              <w:rPr>
                <w:rStyle w:val="tlid-translation"/>
                <w:rFonts w:asciiTheme="majorHAnsi" w:hAnsiTheme="majorHAnsi"/>
                <w:sz w:val="20"/>
                <w:szCs w:val="20"/>
                <w:lang w:val="en"/>
              </w:rPr>
              <w:t>me</w:t>
            </w:r>
            <w:proofErr w:type="spellEnd"/>
            <w:r w:rsidRPr="00F405F4">
              <w:rPr>
                <w:rStyle w:val="tlid-translation"/>
                <w:rFonts w:asciiTheme="majorHAnsi" w:hAnsiTheme="majorHAnsi"/>
                <w:sz w:val="20"/>
                <w:szCs w:val="20"/>
                <w:lang w:val="en"/>
              </w:rPr>
              <w:t xml:space="preserve"> was created as a result of the cooperation between the University of Belgrade - Faculty of Economics and Faculty of Economics, University of Ljubljana. In addition, the Lisbon School of Information Management was a role model. Of course, like other </w:t>
            </w:r>
            <w:proofErr w:type="spellStart"/>
            <w:r w:rsidRPr="00F405F4">
              <w:rPr>
                <w:rStyle w:val="tlid-translation"/>
                <w:rFonts w:asciiTheme="majorHAnsi" w:hAnsiTheme="majorHAnsi"/>
                <w:sz w:val="20"/>
                <w:szCs w:val="20"/>
                <w:lang w:val="en"/>
              </w:rPr>
              <w:t>program</w:t>
            </w:r>
            <w:r>
              <w:rPr>
                <w:rStyle w:val="tlid-translation"/>
                <w:rFonts w:asciiTheme="majorHAnsi" w:hAnsiTheme="majorHAnsi"/>
                <w:sz w:val="20"/>
                <w:szCs w:val="20"/>
                <w:lang w:val="en"/>
              </w:rPr>
              <w:t>me</w:t>
            </w:r>
            <w:r w:rsidRPr="00F405F4">
              <w:rPr>
                <w:rStyle w:val="tlid-translation"/>
                <w:rFonts w:asciiTheme="majorHAnsi" w:hAnsiTheme="majorHAnsi"/>
                <w:sz w:val="20"/>
                <w:szCs w:val="20"/>
                <w:lang w:val="en"/>
              </w:rPr>
              <w:t>s</w:t>
            </w:r>
            <w:proofErr w:type="spellEnd"/>
            <w:r w:rsidRPr="00F405F4">
              <w:rPr>
                <w:rStyle w:val="tlid-translation"/>
                <w:rFonts w:asciiTheme="majorHAnsi" w:hAnsiTheme="majorHAnsi"/>
                <w:sz w:val="20"/>
                <w:szCs w:val="20"/>
                <w:lang w:val="en"/>
              </w:rPr>
              <w:t xml:space="preserve"> of the Faculty of Economics, the main benchmark in organizational terms and as an institution with a diverse portfolio of offerings for </w:t>
            </w:r>
            <w:r w:rsidRPr="00F405F4">
              <w:rPr>
                <w:rStyle w:val="tlid-translation"/>
                <w:rFonts w:asciiTheme="majorHAnsi" w:hAnsiTheme="majorHAnsi"/>
                <w:sz w:val="20"/>
                <w:szCs w:val="20"/>
                <w:lang w:val="en"/>
              </w:rPr>
              <w:lastRenderedPageBreak/>
              <w:t>students of economics and business is the London School of Economics.</w:t>
            </w:r>
          </w:p>
          <w:p w:rsidR="00F405F4" w:rsidRPr="00F405F4" w:rsidRDefault="00F405F4" w:rsidP="00F405F4">
            <w:pPr>
              <w:pStyle w:val="TableParagraph"/>
              <w:ind w:left="0"/>
              <w:rPr>
                <w:rFonts w:asciiTheme="majorHAnsi" w:hAnsiTheme="majorHAnsi"/>
                <w:b/>
                <w:sz w:val="20"/>
                <w:szCs w:val="20"/>
              </w:rPr>
            </w:pPr>
            <w:r w:rsidRPr="00F405F4">
              <w:rPr>
                <w:rStyle w:val="tlid-translation"/>
                <w:rFonts w:asciiTheme="majorHAnsi" w:hAnsiTheme="majorHAnsi"/>
                <w:sz w:val="20"/>
                <w:szCs w:val="20"/>
                <w:lang w:val="en"/>
              </w:rPr>
              <w:t>1. University of Ljub</w:t>
            </w:r>
            <w:r>
              <w:rPr>
                <w:rStyle w:val="tlid-translation"/>
                <w:rFonts w:asciiTheme="majorHAnsi" w:hAnsiTheme="majorHAnsi"/>
                <w:sz w:val="20"/>
                <w:szCs w:val="20"/>
                <w:lang w:val="en"/>
              </w:rPr>
              <w:t>lj</w:t>
            </w:r>
            <w:r w:rsidRPr="00F405F4">
              <w:rPr>
                <w:rStyle w:val="tlid-translation"/>
                <w:rFonts w:asciiTheme="majorHAnsi" w:hAnsiTheme="majorHAnsi"/>
                <w:sz w:val="20"/>
                <w:szCs w:val="20"/>
                <w:lang w:val="en"/>
              </w:rPr>
              <w:t>ana, Faculty of Economics</w:t>
            </w:r>
            <w:r w:rsidRPr="00F405F4">
              <w:rPr>
                <w:rFonts w:asciiTheme="majorHAnsi" w:hAnsiTheme="majorHAnsi"/>
                <w:sz w:val="20"/>
                <w:szCs w:val="20"/>
                <w:lang w:val="en"/>
              </w:rPr>
              <w:br/>
            </w:r>
            <w:r w:rsidRPr="00F405F4">
              <w:rPr>
                <w:rStyle w:val="tlid-translation"/>
                <w:rFonts w:asciiTheme="majorHAnsi" w:hAnsiTheme="majorHAnsi"/>
                <w:sz w:val="20"/>
                <w:szCs w:val="20"/>
                <w:lang w:val="en"/>
              </w:rPr>
              <w:t xml:space="preserve">2. </w:t>
            </w:r>
            <w:proofErr w:type="spellStart"/>
            <w:r w:rsidRPr="00F405F4">
              <w:rPr>
                <w:rStyle w:val="tlid-translation"/>
                <w:rFonts w:asciiTheme="majorHAnsi" w:hAnsiTheme="majorHAnsi"/>
                <w:sz w:val="20"/>
                <w:szCs w:val="20"/>
                <w:lang w:val="en"/>
              </w:rPr>
              <w:t>Universidade</w:t>
            </w:r>
            <w:proofErr w:type="spellEnd"/>
            <w:r w:rsidRPr="00F405F4">
              <w:rPr>
                <w:rStyle w:val="tlid-translation"/>
                <w:rFonts w:asciiTheme="majorHAnsi" w:hAnsiTheme="majorHAnsi"/>
                <w:sz w:val="20"/>
                <w:szCs w:val="20"/>
                <w:lang w:val="en"/>
              </w:rPr>
              <w:t xml:space="preserve"> Nova de </w:t>
            </w:r>
            <w:proofErr w:type="spellStart"/>
            <w:r w:rsidRPr="00F405F4">
              <w:rPr>
                <w:rStyle w:val="tlid-translation"/>
                <w:rFonts w:asciiTheme="majorHAnsi" w:hAnsiTheme="majorHAnsi"/>
                <w:sz w:val="20"/>
                <w:szCs w:val="20"/>
                <w:lang w:val="en"/>
              </w:rPr>
              <w:t>Lisboa</w:t>
            </w:r>
            <w:proofErr w:type="spellEnd"/>
            <w:r w:rsidRPr="00F405F4">
              <w:rPr>
                <w:rFonts w:asciiTheme="majorHAnsi" w:hAnsiTheme="majorHAnsi"/>
                <w:sz w:val="20"/>
                <w:szCs w:val="20"/>
                <w:lang w:val="en"/>
              </w:rPr>
              <w:br/>
            </w:r>
            <w:r w:rsidRPr="00F405F4">
              <w:rPr>
                <w:rStyle w:val="tlid-translation"/>
                <w:rFonts w:asciiTheme="majorHAnsi" w:hAnsiTheme="majorHAnsi"/>
                <w:sz w:val="20"/>
                <w:szCs w:val="20"/>
                <w:lang w:val="en"/>
              </w:rPr>
              <w:t>3. London School of Economics and Political Science</w:t>
            </w:r>
          </w:p>
          <w:p w:rsidR="007C0D23" w:rsidRPr="009A4A6E" w:rsidRDefault="007C0D23" w:rsidP="007C0D23">
            <w:pPr>
              <w:pStyle w:val="ListParagraph"/>
              <w:widowControl/>
              <w:autoSpaceDE/>
              <w:autoSpaceDN/>
              <w:spacing w:after="120"/>
              <w:ind w:left="720"/>
              <w:contextualSpacing/>
              <w:jc w:val="both"/>
              <w:rPr>
                <w:rFonts w:asciiTheme="majorHAnsi" w:hAnsiTheme="majorHAnsi"/>
                <w:b/>
                <w:sz w:val="20"/>
                <w:szCs w:val="20"/>
              </w:rPr>
            </w:pP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F242A2" w:rsidRPr="009A4A6E" w:rsidTr="000474C7">
        <w:trPr>
          <w:trHeight w:val="455"/>
        </w:trPr>
        <w:tc>
          <w:tcPr>
            <w:tcW w:w="9265" w:type="dxa"/>
            <w:shd w:val="clear" w:color="auto" w:fill="D9D9D9"/>
          </w:tcPr>
          <w:p w:rsidR="00F242A2" w:rsidRPr="009A4A6E" w:rsidRDefault="00D91292" w:rsidP="00D91292">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7. </w:t>
            </w:r>
            <w:r w:rsidRPr="00D91292">
              <w:rPr>
                <w:rFonts w:asciiTheme="majorHAnsi" w:hAnsiTheme="majorHAnsi"/>
                <w:b/>
                <w:sz w:val="20"/>
                <w:szCs w:val="20"/>
              </w:rPr>
              <w:t>Student enrollment</w:t>
            </w:r>
          </w:p>
        </w:tc>
      </w:tr>
      <w:tr w:rsidR="00F242A2" w:rsidRPr="009A4A6E" w:rsidTr="000474C7">
        <w:trPr>
          <w:trHeight w:val="455"/>
        </w:trPr>
        <w:tc>
          <w:tcPr>
            <w:tcW w:w="9265" w:type="dxa"/>
            <w:shd w:val="clear" w:color="auto" w:fill="auto"/>
          </w:tcPr>
          <w:p w:rsidR="00D91292" w:rsidRDefault="00D91292" w:rsidP="009A7A08">
            <w:pPr>
              <w:pStyle w:val="TableParagraph"/>
              <w:jc w:val="both"/>
              <w:rPr>
                <w:rFonts w:asciiTheme="majorHAnsi" w:hAnsiTheme="majorHAnsi"/>
                <w:sz w:val="20"/>
                <w:szCs w:val="20"/>
              </w:rPr>
            </w:pPr>
            <w:r w:rsidRPr="00D91292">
              <w:rPr>
                <w:rFonts w:asciiTheme="majorHAnsi" w:hAnsiTheme="majorHAnsi"/>
                <w:sz w:val="20"/>
                <w:szCs w:val="20"/>
              </w:rPr>
              <w:t>Candi</w:t>
            </w:r>
            <w:r w:rsidR="00E14E0B">
              <w:rPr>
                <w:rFonts w:asciiTheme="majorHAnsi" w:hAnsiTheme="majorHAnsi"/>
                <w:sz w:val="20"/>
                <w:szCs w:val="20"/>
              </w:rPr>
              <w:t>dates who have completed a four</w:t>
            </w:r>
            <w:r w:rsidRPr="00D91292">
              <w:rPr>
                <w:rFonts w:asciiTheme="majorHAnsi" w:hAnsiTheme="majorHAnsi"/>
                <w:sz w:val="20"/>
                <w:szCs w:val="20"/>
              </w:rPr>
              <w:t xml:space="preserve">-year </w:t>
            </w:r>
            <w:r w:rsidR="00E14E0B">
              <w:rPr>
                <w:rFonts w:asciiTheme="majorHAnsi" w:hAnsiTheme="majorHAnsi"/>
                <w:sz w:val="20"/>
                <w:szCs w:val="20"/>
              </w:rPr>
              <w:t>bachelor</w:t>
            </w:r>
            <w:r w:rsidRPr="00D91292">
              <w:rPr>
                <w:rFonts w:asciiTheme="majorHAnsi" w:hAnsiTheme="majorHAnsi"/>
                <w:sz w:val="20"/>
                <w:szCs w:val="20"/>
              </w:rPr>
              <w:t xml:space="preserve"> </w:t>
            </w:r>
            <w:r w:rsidR="00016271">
              <w:rPr>
                <w:rFonts w:asciiTheme="majorHAnsi" w:hAnsiTheme="majorHAnsi"/>
                <w:sz w:val="20"/>
                <w:szCs w:val="20"/>
              </w:rPr>
              <w:t>programme</w:t>
            </w:r>
            <w:r w:rsidR="00E14E0B">
              <w:rPr>
                <w:rFonts w:asciiTheme="majorHAnsi" w:hAnsiTheme="majorHAnsi"/>
                <w:sz w:val="20"/>
                <w:szCs w:val="20"/>
              </w:rPr>
              <w:t xml:space="preserve"> (240</w:t>
            </w:r>
            <w:r w:rsidRPr="00D91292">
              <w:rPr>
                <w:rFonts w:asciiTheme="majorHAnsi" w:hAnsiTheme="majorHAnsi"/>
                <w:sz w:val="20"/>
                <w:szCs w:val="20"/>
              </w:rPr>
              <w:t xml:space="preserve"> ECTS) </w:t>
            </w:r>
            <w:r w:rsidR="00016271">
              <w:rPr>
                <w:rFonts w:asciiTheme="majorHAnsi" w:hAnsiTheme="majorHAnsi"/>
                <w:sz w:val="20"/>
                <w:szCs w:val="20"/>
              </w:rPr>
              <w:t>may apply for admission to the master academic s</w:t>
            </w:r>
            <w:r w:rsidRPr="00D91292">
              <w:rPr>
                <w:rFonts w:asciiTheme="majorHAnsi" w:hAnsiTheme="majorHAnsi"/>
                <w:sz w:val="20"/>
                <w:szCs w:val="20"/>
              </w:rPr>
              <w:t>tudies.</w:t>
            </w:r>
            <w:r w:rsidR="00193902">
              <w:rPr>
                <w:rFonts w:asciiTheme="majorHAnsi" w:hAnsiTheme="majorHAnsi"/>
                <w:sz w:val="20"/>
                <w:szCs w:val="20"/>
              </w:rPr>
              <w:t xml:space="preserve"> Applicants who have completed i</w:t>
            </w:r>
            <w:r w:rsidRPr="00D91292">
              <w:rPr>
                <w:rFonts w:asciiTheme="majorHAnsi" w:hAnsiTheme="majorHAnsi"/>
                <w:sz w:val="20"/>
                <w:szCs w:val="20"/>
              </w:rPr>
              <w:t>nteg</w:t>
            </w:r>
            <w:r w:rsidR="00016271">
              <w:rPr>
                <w:rFonts w:asciiTheme="majorHAnsi" w:hAnsiTheme="majorHAnsi"/>
                <w:sz w:val="20"/>
                <w:szCs w:val="20"/>
              </w:rPr>
              <w:t>rated studies or master academic s</w:t>
            </w:r>
            <w:r w:rsidRPr="00D91292">
              <w:rPr>
                <w:rFonts w:asciiTheme="majorHAnsi" w:hAnsiTheme="majorHAnsi"/>
                <w:sz w:val="20"/>
                <w:szCs w:val="20"/>
              </w:rPr>
              <w:t>tudies may have</w:t>
            </w:r>
            <w:r w:rsidR="00016271">
              <w:rPr>
                <w:rFonts w:asciiTheme="majorHAnsi" w:hAnsiTheme="majorHAnsi"/>
                <w:sz w:val="20"/>
                <w:szCs w:val="20"/>
              </w:rPr>
              <w:t xml:space="preserve"> enrolled in the first year of master academic s</w:t>
            </w:r>
            <w:r w:rsidRPr="00D91292">
              <w:rPr>
                <w:rFonts w:asciiTheme="majorHAnsi" w:hAnsiTheme="majorHAnsi"/>
                <w:sz w:val="20"/>
                <w:szCs w:val="20"/>
              </w:rPr>
              <w:t>tudies, earning at least 300 ECTS.</w:t>
            </w:r>
          </w:p>
          <w:p w:rsidR="00F242A2" w:rsidRPr="009A4A6E" w:rsidRDefault="00016271" w:rsidP="009A7A08">
            <w:pPr>
              <w:pStyle w:val="TableParagraph"/>
              <w:jc w:val="both"/>
              <w:rPr>
                <w:rFonts w:asciiTheme="majorHAnsi" w:hAnsiTheme="majorHAnsi"/>
                <w:sz w:val="20"/>
                <w:szCs w:val="20"/>
              </w:rPr>
            </w:pPr>
            <w:r w:rsidRPr="00016271">
              <w:rPr>
                <w:rFonts w:asciiTheme="majorHAnsi" w:hAnsiTheme="majorHAnsi"/>
                <w:sz w:val="20"/>
                <w:szCs w:val="20"/>
              </w:rPr>
              <w:t xml:space="preserve">Candidate enrollment is based on a public competition announced and conducted by the University of Belgrade - Faculty of Economics, where the selection and enrollment of candidates is done on the basis </w:t>
            </w:r>
            <w:r>
              <w:rPr>
                <w:rFonts w:asciiTheme="majorHAnsi" w:hAnsiTheme="majorHAnsi"/>
                <w:sz w:val="20"/>
                <w:szCs w:val="20"/>
              </w:rPr>
              <w:t>of the results achieved in bachelor</w:t>
            </w:r>
            <w:r w:rsidRPr="00016271">
              <w:rPr>
                <w:rFonts w:asciiTheme="majorHAnsi" w:hAnsiTheme="majorHAnsi"/>
                <w:sz w:val="20"/>
                <w:szCs w:val="20"/>
              </w:rPr>
              <w:t xml:space="preserve"> studies and the results of the entrance examination.</w:t>
            </w:r>
          </w:p>
          <w:p w:rsidR="00016271" w:rsidRDefault="00016271" w:rsidP="009A7A08">
            <w:pPr>
              <w:pStyle w:val="TableParagraph"/>
              <w:jc w:val="both"/>
              <w:rPr>
                <w:rFonts w:asciiTheme="majorHAnsi" w:hAnsiTheme="majorHAnsi"/>
                <w:sz w:val="20"/>
                <w:szCs w:val="20"/>
              </w:rPr>
            </w:pPr>
            <w:r w:rsidRPr="00016271">
              <w:rPr>
                <w:rFonts w:asciiTheme="majorHAnsi" w:hAnsiTheme="majorHAnsi"/>
                <w:sz w:val="20"/>
                <w:szCs w:val="20"/>
              </w:rPr>
              <w:t xml:space="preserve">Students from abroad, </w:t>
            </w:r>
            <w:r>
              <w:rPr>
                <w:rFonts w:asciiTheme="majorHAnsi" w:hAnsiTheme="majorHAnsi"/>
                <w:sz w:val="20"/>
                <w:szCs w:val="20"/>
              </w:rPr>
              <w:t>except</w:t>
            </w:r>
            <w:r w:rsidRPr="00016271">
              <w:rPr>
                <w:rFonts w:asciiTheme="majorHAnsi" w:hAnsiTheme="majorHAnsi"/>
                <w:sz w:val="20"/>
                <w:szCs w:val="20"/>
              </w:rPr>
              <w:t xml:space="preserve"> students whose diplomas are recognized automatically on the basis of interstate agreements, also submit written proof of nostrification of the diploma for the purpose of continuing their education.</w:t>
            </w:r>
          </w:p>
          <w:p w:rsidR="005B40B1" w:rsidRDefault="005B40B1" w:rsidP="009A7A08">
            <w:pPr>
              <w:pStyle w:val="TableParagraph"/>
              <w:jc w:val="both"/>
              <w:rPr>
                <w:rFonts w:asciiTheme="majorHAnsi" w:hAnsiTheme="majorHAnsi"/>
                <w:sz w:val="20"/>
                <w:szCs w:val="20"/>
              </w:rPr>
            </w:pPr>
            <w:r w:rsidRPr="005B40B1">
              <w:rPr>
                <w:rFonts w:asciiTheme="majorHAnsi" w:hAnsiTheme="majorHAnsi"/>
                <w:sz w:val="20"/>
                <w:szCs w:val="20"/>
              </w:rPr>
              <w:t>Since the classes are taught in English, students need to have an appropriate level of knowledge of this language, as evidenced by an appropriate international test or oral test, conducted by the Admissions Committee, in the form of interviews.</w:t>
            </w:r>
          </w:p>
          <w:p w:rsidR="00F242A2" w:rsidRPr="009A4A6E" w:rsidRDefault="005B40B1" w:rsidP="009A7A08">
            <w:pPr>
              <w:pStyle w:val="TableParagraph"/>
              <w:jc w:val="both"/>
              <w:rPr>
                <w:rFonts w:asciiTheme="majorHAnsi" w:hAnsiTheme="majorHAnsi"/>
                <w:sz w:val="20"/>
                <w:szCs w:val="20"/>
              </w:rPr>
            </w:pPr>
            <w:r w:rsidRPr="005B40B1">
              <w:rPr>
                <w:rFonts w:asciiTheme="majorHAnsi" w:hAnsiTheme="majorHAnsi"/>
                <w:sz w:val="20"/>
                <w:szCs w:val="20"/>
              </w:rPr>
              <w:t>The Law on Higher Education, as well as the general acts of the University of Belgrade and the University of Belgrade - Faculty of Economics apply to the enrollm</w:t>
            </w:r>
            <w:r>
              <w:rPr>
                <w:rFonts w:asciiTheme="majorHAnsi" w:hAnsiTheme="majorHAnsi"/>
                <w:sz w:val="20"/>
                <w:szCs w:val="20"/>
              </w:rPr>
              <w:t>ent of students in this master</w:t>
            </w:r>
            <w:r w:rsidRPr="005B40B1">
              <w:rPr>
                <w:rFonts w:asciiTheme="majorHAnsi" w:hAnsiTheme="majorHAnsi"/>
                <w:sz w:val="20"/>
                <w:szCs w:val="20"/>
              </w:rPr>
              <w:t xml:space="preserve"> study program</w:t>
            </w:r>
            <w:r>
              <w:rPr>
                <w:rFonts w:asciiTheme="majorHAnsi" w:hAnsiTheme="majorHAnsi"/>
                <w:sz w:val="20"/>
                <w:szCs w:val="20"/>
              </w:rPr>
              <w:t>me</w:t>
            </w:r>
            <w:r w:rsidRPr="005B40B1">
              <w:rPr>
                <w:rFonts w:asciiTheme="majorHAnsi" w:hAnsiTheme="majorHAnsi"/>
                <w:sz w:val="20"/>
                <w:szCs w:val="20"/>
              </w:rPr>
              <w:t>.</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F242A2" w:rsidRPr="009A4A6E" w:rsidTr="000474C7">
        <w:trPr>
          <w:trHeight w:val="455"/>
        </w:trPr>
        <w:tc>
          <w:tcPr>
            <w:tcW w:w="9265" w:type="dxa"/>
            <w:shd w:val="clear" w:color="auto" w:fill="D9D9D9"/>
          </w:tcPr>
          <w:p w:rsidR="00F242A2" w:rsidRPr="009A4A6E" w:rsidRDefault="005B40B1" w:rsidP="005B40B1">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8. </w:t>
            </w:r>
            <w:r>
              <w:rPr>
                <w:rFonts w:asciiTheme="majorHAnsi" w:hAnsiTheme="majorHAnsi"/>
                <w:b/>
                <w:sz w:val="20"/>
                <w:szCs w:val="20"/>
              </w:rPr>
              <w:t>Evaluation and progression of students</w:t>
            </w:r>
          </w:p>
        </w:tc>
      </w:tr>
      <w:tr w:rsidR="00F242A2" w:rsidRPr="009A4A6E" w:rsidTr="009A4A6E">
        <w:trPr>
          <w:trHeight w:val="983"/>
        </w:trPr>
        <w:tc>
          <w:tcPr>
            <w:tcW w:w="9265" w:type="dxa"/>
            <w:shd w:val="clear" w:color="auto" w:fill="auto"/>
          </w:tcPr>
          <w:p w:rsidR="0008625E" w:rsidRDefault="0008625E" w:rsidP="009A7A08">
            <w:pPr>
              <w:pStyle w:val="TableParagraph"/>
              <w:jc w:val="both"/>
              <w:rPr>
                <w:rFonts w:asciiTheme="majorHAnsi" w:hAnsiTheme="majorHAnsi"/>
                <w:sz w:val="20"/>
                <w:szCs w:val="20"/>
              </w:rPr>
            </w:pPr>
            <w:r w:rsidRPr="0008625E">
              <w:rPr>
                <w:rFonts w:asciiTheme="majorHAnsi" w:hAnsiTheme="majorHAnsi"/>
                <w:sz w:val="20"/>
                <w:szCs w:val="20"/>
              </w:rPr>
              <w:t>The student's work in mastering each course is continuously monitored throughout the class, and the final grade of the students' knowledge assessment in each course is determined in the exam.</w:t>
            </w:r>
          </w:p>
          <w:p w:rsidR="0008625E" w:rsidRDefault="0008625E" w:rsidP="009A7A08">
            <w:pPr>
              <w:pStyle w:val="TableParagraph"/>
              <w:jc w:val="both"/>
              <w:rPr>
                <w:rFonts w:asciiTheme="majorHAnsi" w:hAnsiTheme="majorHAnsi"/>
                <w:sz w:val="20"/>
                <w:szCs w:val="20"/>
              </w:rPr>
            </w:pPr>
            <w:r w:rsidRPr="0008625E">
              <w:rPr>
                <w:rFonts w:asciiTheme="majorHAnsi" w:hAnsiTheme="majorHAnsi"/>
                <w:sz w:val="20"/>
                <w:szCs w:val="20"/>
              </w:rPr>
              <w:t xml:space="preserve">At the end of the active teaching, the </w:t>
            </w:r>
            <w:r>
              <w:rPr>
                <w:rFonts w:asciiTheme="majorHAnsi" w:hAnsiTheme="majorHAnsi"/>
                <w:sz w:val="20"/>
                <w:szCs w:val="20"/>
              </w:rPr>
              <w:t xml:space="preserve">relevant </w:t>
            </w:r>
            <w:r w:rsidRPr="0008625E">
              <w:rPr>
                <w:rFonts w:asciiTheme="majorHAnsi" w:hAnsiTheme="majorHAnsi"/>
                <w:sz w:val="20"/>
                <w:szCs w:val="20"/>
              </w:rPr>
              <w:t>teacher informs the student about the total number of points the student has earned.</w:t>
            </w:r>
          </w:p>
          <w:p w:rsidR="0008625E" w:rsidRDefault="0008625E" w:rsidP="008034E4">
            <w:pPr>
              <w:pStyle w:val="TableParagraph"/>
              <w:jc w:val="both"/>
              <w:rPr>
                <w:rFonts w:asciiTheme="majorHAnsi" w:hAnsiTheme="majorHAnsi"/>
                <w:sz w:val="20"/>
                <w:szCs w:val="20"/>
              </w:rPr>
            </w:pPr>
            <w:r w:rsidRPr="0008625E">
              <w:rPr>
                <w:rFonts w:asciiTheme="majorHAnsi" w:hAnsiTheme="majorHAnsi"/>
                <w:sz w:val="20"/>
                <w:szCs w:val="20"/>
              </w:rPr>
              <w:t xml:space="preserve">The student can earn a maximum of 100 points by completing the pre-exam requirements and passing the exam. </w:t>
            </w:r>
            <w:r w:rsidR="008034E4" w:rsidRPr="008034E4">
              <w:rPr>
                <w:rStyle w:val="tlid-translation"/>
                <w:rFonts w:asciiTheme="majorHAnsi" w:hAnsiTheme="majorHAnsi"/>
                <w:sz w:val="20"/>
                <w:szCs w:val="20"/>
                <w:lang w:val="en"/>
              </w:rPr>
              <w:t>The ratio between pre-exam requirements and exams in the overall grade structure is determined in the ratio 40:60.</w:t>
            </w:r>
          </w:p>
          <w:p w:rsidR="008034E4" w:rsidRPr="008034E4" w:rsidRDefault="008034E4" w:rsidP="009A7A08">
            <w:pPr>
              <w:pStyle w:val="TableParagraph"/>
              <w:jc w:val="both"/>
              <w:rPr>
                <w:rStyle w:val="tlid-translation"/>
                <w:rFonts w:asciiTheme="majorHAnsi" w:hAnsiTheme="majorHAnsi"/>
                <w:sz w:val="20"/>
                <w:szCs w:val="20"/>
                <w:lang w:val="en"/>
              </w:rPr>
            </w:pPr>
            <w:r w:rsidRPr="008034E4">
              <w:rPr>
                <w:rStyle w:val="tlid-translation"/>
                <w:rFonts w:asciiTheme="majorHAnsi" w:hAnsiTheme="majorHAnsi"/>
                <w:sz w:val="20"/>
                <w:szCs w:val="20"/>
                <w:lang w:val="en"/>
              </w:rPr>
              <w:t xml:space="preserve">The student passes the exam immediately upon completion of the course in a specific subject, within the prescribed deadlines. The exams are public and are held on the premises of the Faculty during working hours. The nature and content of the exam are determined by the </w:t>
            </w:r>
            <w:r>
              <w:rPr>
                <w:rStyle w:val="tlid-translation"/>
                <w:rFonts w:asciiTheme="majorHAnsi" w:hAnsiTheme="majorHAnsi"/>
                <w:sz w:val="20"/>
                <w:szCs w:val="20"/>
                <w:lang w:val="en"/>
              </w:rPr>
              <w:t>course</w:t>
            </w:r>
            <w:r w:rsidRPr="008034E4">
              <w:rPr>
                <w:rStyle w:val="tlid-translation"/>
                <w:rFonts w:asciiTheme="majorHAnsi" w:hAnsiTheme="majorHAnsi"/>
                <w:sz w:val="20"/>
                <w:szCs w:val="20"/>
                <w:lang w:val="en"/>
              </w:rPr>
              <w:t xml:space="preserve"> teacher, in accordance with the content of the </w:t>
            </w:r>
            <w:r>
              <w:rPr>
                <w:rStyle w:val="tlid-translation"/>
                <w:rFonts w:asciiTheme="majorHAnsi" w:hAnsiTheme="majorHAnsi"/>
                <w:sz w:val="20"/>
                <w:szCs w:val="20"/>
                <w:lang w:val="en"/>
              </w:rPr>
              <w:t>course</w:t>
            </w:r>
            <w:r w:rsidRPr="008034E4">
              <w:rPr>
                <w:rStyle w:val="tlid-translation"/>
                <w:rFonts w:asciiTheme="majorHAnsi" w:hAnsiTheme="majorHAnsi"/>
                <w:sz w:val="20"/>
                <w:szCs w:val="20"/>
                <w:lang w:val="en"/>
              </w:rPr>
              <w:t>, and notified to students at the beginning of the class. For the demonstrated knowledge in the exam, the student receives a grade from the full content of the subject.</w:t>
            </w:r>
          </w:p>
          <w:p w:rsidR="007D4222" w:rsidRPr="009A4A6E" w:rsidRDefault="009A7A08" w:rsidP="009A7A08">
            <w:pPr>
              <w:pStyle w:val="TableParagraph"/>
              <w:jc w:val="both"/>
              <w:rPr>
                <w:rFonts w:asciiTheme="majorHAnsi" w:hAnsiTheme="majorHAnsi"/>
                <w:b/>
                <w:sz w:val="20"/>
                <w:szCs w:val="20"/>
              </w:rPr>
            </w:pPr>
            <w:r w:rsidRPr="009A7A08">
              <w:rPr>
                <w:rFonts w:ascii="Cambria" w:hAnsi="Cambria"/>
                <w:sz w:val="20"/>
                <w:szCs w:val="20"/>
                <w:lang w:val="ru-RU"/>
              </w:rPr>
              <w:t>The process of assessment and monitoring of student progress (study success) is subject to constant control by the professional bodies of the Faculty, as well as students, and in accordance with the rules on examinations and grading at the examination of the Faculty and the University of Belgrade.</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F242A2" w:rsidRPr="009A4A6E" w:rsidTr="000474C7">
        <w:trPr>
          <w:trHeight w:val="455"/>
        </w:trPr>
        <w:tc>
          <w:tcPr>
            <w:tcW w:w="9265" w:type="dxa"/>
            <w:shd w:val="clear" w:color="auto" w:fill="D9D9D9"/>
          </w:tcPr>
          <w:p w:rsidR="00F242A2" w:rsidRPr="009A4A6E" w:rsidRDefault="00C24664" w:rsidP="00C24664">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9. </w:t>
            </w:r>
            <w:r>
              <w:rPr>
                <w:rFonts w:asciiTheme="majorHAnsi" w:hAnsiTheme="majorHAnsi"/>
                <w:b/>
                <w:sz w:val="20"/>
                <w:szCs w:val="20"/>
              </w:rPr>
              <w:t>Teaching staff</w:t>
            </w:r>
          </w:p>
        </w:tc>
      </w:tr>
      <w:tr w:rsidR="00F242A2" w:rsidRPr="009A4A6E" w:rsidTr="000474C7">
        <w:trPr>
          <w:trHeight w:val="455"/>
        </w:trPr>
        <w:tc>
          <w:tcPr>
            <w:tcW w:w="9265" w:type="dxa"/>
            <w:shd w:val="clear" w:color="auto" w:fill="auto"/>
          </w:tcPr>
          <w:p w:rsidR="00F33673" w:rsidRDefault="00F33673" w:rsidP="0008625E">
            <w:pPr>
              <w:pStyle w:val="TableParagraph"/>
              <w:jc w:val="both"/>
              <w:rPr>
                <w:rFonts w:asciiTheme="majorHAnsi" w:hAnsiTheme="majorHAnsi"/>
                <w:sz w:val="20"/>
                <w:szCs w:val="20"/>
              </w:rPr>
            </w:pPr>
            <w:r w:rsidRPr="00F33673">
              <w:rPr>
                <w:rFonts w:asciiTheme="majorHAnsi" w:hAnsiTheme="majorHAnsi"/>
                <w:sz w:val="20"/>
                <w:szCs w:val="20"/>
              </w:rPr>
              <w:t>Teachers from the relevant disciplines, who have the appropriate scientific titles and references to participate in the teaching of master academic studies, are engaged in the study program</w:t>
            </w:r>
            <w:r w:rsidR="0008625E">
              <w:rPr>
                <w:rFonts w:asciiTheme="majorHAnsi" w:hAnsiTheme="majorHAnsi"/>
                <w:sz w:val="20"/>
                <w:szCs w:val="20"/>
              </w:rPr>
              <w:t>me</w:t>
            </w:r>
            <w:r w:rsidRPr="00F33673">
              <w:rPr>
                <w:rFonts w:asciiTheme="majorHAnsi" w:hAnsiTheme="majorHAnsi"/>
                <w:sz w:val="20"/>
                <w:szCs w:val="20"/>
              </w:rPr>
              <w:t>, in accordance with the information given in the Teacher's Book.</w:t>
            </w:r>
          </w:p>
          <w:p w:rsidR="0008625E" w:rsidRDefault="0008625E" w:rsidP="007D4222">
            <w:pPr>
              <w:pStyle w:val="TableParagraph"/>
              <w:rPr>
                <w:rFonts w:asciiTheme="majorHAnsi" w:hAnsiTheme="majorHAnsi"/>
                <w:sz w:val="20"/>
                <w:szCs w:val="20"/>
              </w:rPr>
            </w:pPr>
            <w:r w:rsidRPr="0008625E">
              <w:rPr>
                <w:rFonts w:asciiTheme="majorHAnsi" w:hAnsiTheme="majorHAnsi"/>
                <w:sz w:val="20"/>
                <w:szCs w:val="20"/>
              </w:rPr>
              <w:t>If necessary, lecturers from other domestic and foreign higher education institutions may be hired for the realization of teaching, based on the procedure previously implemented in accordance with the Law on Higher Education and the general acts of the University of Belgrade and the University of Belgrade - Faculty of Economics.</w:t>
            </w:r>
          </w:p>
          <w:p w:rsidR="0008625E" w:rsidRDefault="0008625E" w:rsidP="0008625E">
            <w:pPr>
              <w:pStyle w:val="TableParagraph"/>
              <w:jc w:val="both"/>
              <w:rPr>
                <w:rFonts w:ascii="Cambria" w:hAnsi="Cambria"/>
                <w:sz w:val="20"/>
              </w:rPr>
            </w:pPr>
            <w:r w:rsidRPr="0008625E">
              <w:rPr>
                <w:rFonts w:ascii="Cambria" w:hAnsi="Cambria"/>
                <w:sz w:val="20"/>
                <w:lang w:val="ru-RU"/>
              </w:rPr>
              <w:t>The Faculty's engaged teachers are qualified to: organize classes that meet the needs of student education, apply modern teaching methods, understand and respect individual differences among students and different learning styles, develop tools for regular monitoring and quality assessment of student work and use of modern information technologies and didactic tools in teaching.</w:t>
            </w:r>
          </w:p>
          <w:p w:rsidR="0008625E" w:rsidRDefault="0008625E" w:rsidP="0008625E">
            <w:pPr>
              <w:pStyle w:val="TableParagraph"/>
              <w:jc w:val="both"/>
              <w:rPr>
                <w:rFonts w:ascii="Cambria" w:hAnsi="Cambria"/>
                <w:sz w:val="20"/>
              </w:rPr>
            </w:pPr>
            <w:r w:rsidRPr="0008625E">
              <w:rPr>
                <w:rFonts w:ascii="Cambria" w:hAnsi="Cambria"/>
                <w:sz w:val="20"/>
                <w:lang w:val="ru-RU"/>
              </w:rPr>
              <w:t>The number of teachers and associates corresponds to the needs of the study program</w:t>
            </w:r>
            <w:r>
              <w:rPr>
                <w:rFonts w:ascii="Cambria" w:hAnsi="Cambria"/>
                <w:sz w:val="20"/>
              </w:rPr>
              <w:t>me</w:t>
            </w:r>
            <w:r w:rsidRPr="0008625E">
              <w:rPr>
                <w:rFonts w:ascii="Cambria" w:hAnsi="Cambria"/>
                <w:sz w:val="20"/>
                <w:lang w:val="ru-RU"/>
              </w:rPr>
              <w:t>, i</w:t>
            </w:r>
            <w:r w:rsidR="00193902">
              <w:rPr>
                <w:rFonts w:ascii="Cambria" w:hAnsi="Cambria"/>
                <w:sz w:val="20"/>
              </w:rPr>
              <w:t>.</w:t>
            </w:r>
            <w:r w:rsidRPr="0008625E">
              <w:rPr>
                <w:rFonts w:ascii="Cambria" w:hAnsi="Cambria"/>
                <w:sz w:val="20"/>
                <w:lang w:val="ru-RU"/>
              </w:rPr>
              <w:t>e</w:t>
            </w:r>
            <w:r w:rsidR="00193902">
              <w:rPr>
                <w:rFonts w:ascii="Cambria" w:hAnsi="Cambria"/>
                <w:sz w:val="20"/>
              </w:rPr>
              <w:t>.</w:t>
            </w:r>
            <w:r w:rsidRPr="0008625E">
              <w:rPr>
                <w:rFonts w:ascii="Cambria" w:hAnsi="Cambria"/>
                <w:sz w:val="20"/>
                <w:lang w:val="ru-RU"/>
              </w:rPr>
              <w:t xml:space="preserve"> it is </w:t>
            </w:r>
            <w:r w:rsidRPr="0008625E">
              <w:rPr>
                <w:rFonts w:ascii="Cambria" w:hAnsi="Cambria"/>
                <w:sz w:val="20"/>
                <w:lang w:val="ru-RU"/>
              </w:rPr>
              <w:lastRenderedPageBreak/>
              <w:t xml:space="preserve">proportional to the number of </w:t>
            </w:r>
            <w:r>
              <w:rPr>
                <w:rFonts w:ascii="Cambria" w:hAnsi="Cambria"/>
                <w:sz w:val="20"/>
              </w:rPr>
              <w:t>courses</w:t>
            </w:r>
            <w:r w:rsidRPr="0008625E">
              <w:rPr>
                <w:rFonts w:ascii="Cambria" w:hAnsi="Cambria"/>
                <w:sz w:val="20"/>
                <w:lang w:val="ru-RU"/>
              </w:rPr>
              <w:t xml:space="preserve"> and the number of classes in those </w:t>
            </w:r>
            <w:r>
              <w:rPr>
                <w:rFonts w:ascii="Cambria" w:hAnsi="Cambria"/>
                <w:sz w:val="20"/>
              </w:rPr>
              <w:t>courses</w:t>
            </w:r>
            <w:r w:rsidRPr="0008625E">
              <w:rPr>
                <w:rFonts w:ascii="Cambria" w:hAnsi="Cambria"/>
                <w:sz w:val="20"/>
                <w:lang w:val="ru-RU"/>
              </w:rPr>
              <w:t>.</w:t>
            </w:r>
          </w:p>
          <w:p w:rsidR="007D4222" w:rsidRPr="009A4A6E" w:rsidRDefault="0008625E" w:rsidP="0008625E">
            <w:pPr>
              <w:pStyle w:val="TableParagraph"/>
              <w:jc w:val="both"/>
              <w:rPr>
                <w:rFonts w:asciiTheme="majorHAnsi" w:hAnsiTheme="majorHAnsi"/>
                <w:sz w:val="20"/>
                <w:szCs w:val="20"/>
              </w:rPr>
            </w:pPr>
            <w:r w:rsidRPr="0008625E">
              <w:rPr>
                <w:rFonts w:ascii="Cambria" w:hAnsi="Cambria"/>
                <w:sz w:val="20"/>
                <w:lang w:val="ru-RU"/>
              </w:rPr>
              <w:t>Teachers have the right and obligation to develop</w:t>
            </w:r>
            <w:r>
              <w:rPr>
                <w:rFonts w:ascii="Cambria" w:hAnsi="Cambria"/>
                <w:sz w:val="20"/>
              </w:rPr>
              <w:t xml:space="preserve"> themselves</w:t>
            </w:r>
            <w:r w:rsidRPr="0008625E">
              <w:rPr>
                <w:rFonts w:ascii="Cambria" w:hAnsi="Cambria"/>
                <w:sz w:val="20"/>
                <w:lang w:val="ru-RU"/>
              </w:rPr>
              <w:t xml:space="preserve"> and advance professionally. Permanent scientific and professional development and promotion of </w:t>
            </w:r>
            <w:r>
              <w:rPr>
                <w:rFonts w:ascii="Cambria" w:hAnsi="Cambria"/>
                <w:sz w:val="20"/>
              </w:rPr>
              <w:t>teachers</w:t>
            </w:r>
            <w:r w:rsidRPr="0008625E">
              <w:rPr>
                <w:rFonts w:ascii="Cambria" w:hAnsi="Cambria"/>
                <w:sz w:val="20"/>
                <w:lang w:val="ru-RU"/>
              </w:rPr>
              <w:t xml:space="preserve"> and associates of the Faculty is enabled through: informing teachers and associates about scientific meetings organized by educational and other institutions in the country and abroad, informing teachers and associates about scholarship competitions, providing study visits, specializations, participation at scientific and professional meetings, rewards for publishing papers in world journals, providing adequate literature, accessing relevant databases and software that applied in the fields of economics, business management and statistics, library resources on the Internet and other scientific infrastructure. The Faculty implements a long-term policy of quality selection of personnel and their further development and improvement.</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F242A2" w:rsidRPr="009A4A6E" w:rsidTr="000474C7">
        <w:trPr>
          <w:trHeight w:val="455"/>
        </w:trPr>
        <w:tc>
          <w:tcPr>
            <w:tcW w:w="9265" w:type="dxa"/>
            <w:shd w:val="clear" w:color="auto" w:fill="D9D9D9"/>
          </w:tcPr>
          <w:p w:rsidR="00F242A2" w:rsidRPr="009A4A6E" w:rsidRDefault="00C40675" w:rsidP="000474C7">
            <w:pPr>
              <w:pStyle w:val="TableParagraph"/>
              <w:rPr>
                <w:rFonts w:asciiTheme="majorHAnsi" w:hAnsiTheme="majorHAnsi"/>
                <w:b/>
                <w:sz w:val="20"/>
                <w:szCs w:val="20"/>
              </w:rPr>
            </w:pPr>
            <w:r>
              <w:rPr>
                <w:rFonts w:asciiTheme="majorHAnsi" w:hAnsiTheme="majorHAnsi"/>
                <w:b/>
                <w:sz w:val="20"/>
                <w:szCs w:val="20"/>
              </w:rPr>
              <w:t>Standard</w:t>
            </w:r>
            <w:r w:rsidR="00F242A2" w:rsidRPr="009A4A6E">
              <w:rPr>
                <w:rFonts w:asciiTheme="majorHAnsi" w:hAnsiTheme="majorHAnsi"/>
                <w:b/>
                <w:sz w:val="20"/>
                <w:szCs w:val="20"/>
              </w:rPr>
              <w:t xml:space="preserve"> 10. </w:t>
            </w:r>
            <w:r w:rsidRPr="00C40675">
              <w:rPr>
                <w:rFonts w:asciiTheme="majorHAnsi" w:hAnsiTheme="majorHAnsi"/>
                <w:b/>
                <w:sz w:val="20"/>
                <w:szCs w:val="20"/>
              </w:rPr>
              <w:t>Organizational and material resources</w:t>
            </w:r>
          </w:p>
        </w:tc>
      </w:tr>
      <w:tr w:rsidR="00F242A2" w:rsidRPr="009A4A6E" w:rsidTr="000474C7">
        <w:trPr>
          <w:trHeight w:val="455"/>
        </w:trPr>
        <w:tc>
          <w:tcPr>
            <w:tcW w:w="9265" w:type="dxa"/>
            <w:shd w:val="clear" w:color="auto" w:fill="auto"/>
          </w:tcPr>
          <w:p w:rsidR="00C40675" w:rsidRDefault="00C40675" w:rsidP="007D4222">
            <w:pPr>
              <w:adjustRightInd w:val="0"/>
              <w:ind w:left="190" w:right="107"/>
              <w:jc w:val="both"/>
              <w:rPr>
                <w:rFonts w:ascii="Cambria" w:hAnsi="Cambria" w:cs="Arial"/>
                <w:spacing w:val="3"/>
                <w:sz w:val="20"/>
                <w:szCs w:val="20"/>
              </w:rPr>
            </w:pPr>
            <w:r w:rsidRPr="00C40675">
              <w:rPr>
                <w:rFonts w:asciiTheme="majorHAnsi" w:hAnsiTheme="majorHAnsi"/>
                <w:sz w:val="20"/>
                <w:szCs w:val="20"/>
              </w:rPr>
              <w:t>For the purposes of this study program</w:t>
            </w:r>
            <w:r w:rsidR="00E14E0B">
              <w:rPr>
                <w:rFonts w:asciiTheme="majorHAnsi" w:hAnsiTheme="majorHAnsi"/>
                <w:sz w:val="20"/>
                <w:szCs w:val="20"/>
              </w:rPr>
              <w:t>me</w:t>
            </w:r>
            <w:r w:rsidRPr="00C40675">
              <w:rPr>
                <w:rFonts w:asciiTheme="majorHAnsi" w:hAnsiTheme="majorHAnsi"/>
                <w:sz w:val="20"/>
                <w:szCs w:val="20"/>
              </w:rPr>
              <w:t xml:space="preserve">, </w:t>
            </w:r>
            <w:r>
              <w:rPr>
                <w:rFonts w:asciiTheme="majorHAnsi" w:hAnsiTheme="majorHAnsi"/>
                <w:sz w:val="20"/>
                <w:szCs w:val="20"/>
              </w:rPr>
              <w:t>there</w:t>
            </w:r>
            <w:r w:rsidRPr="00C40675">
              <w:rPr>
                <w:rFonts w:asciiTheme="majorHAnsi" w:hAnsiTheme="majorHAnsi"/>
                <w:sz w:val="20"/>
                <w:szCs w:val="20"/>
              </w:rPr>
              <w:t xml:space="preserve"> is</w:t>
            </w:r>
            <w:r>
              <w:rPr>
                <w:rFonts w:asciiTheme="majorHAnsi" w:hAnsiTheme="majorHAnsi"/>
                <w:sz w:val="20"/>
                <w:szCs w:val="20"/>
              </w:rPr>
              <w:t xml:space="preserve"> adequate space</w:t>
            </w:r>
            <w:r w:rsidRPr="00C40675">
              <w:rPr>
                <w:rFonts w:asciiTheme="majorHAnsi" w:hAnsiTheme="majorHAnsi"/>
                <w:sz w:val="20"/>
                <w:szCs w:val="20"/>
              </w:rPr>
              <w:t xml:space="preserve"> provided - 6 amphitheaters and 25 classrooms with over 2,900 seats, as well as 5 computer classrooms with 170 computer seats.</w:t>
            </w:r>
            <w:r>
              <w:rPr>
                <w:rFonts w:asciiTheme="majorHAnsi" w:hAnsiTheme="majorHAnsi"/>
                <w:sz w:val="20"/>
                <w:szCs w:val="20"/>
              </w:rPr>
              <w:t xml:space="preserve"> </w:t>
            </w:r>
            <w:r w:rsidRPr="00C40675">
              <w:rPr>
                <w:rFonts w:ascii="Cambria" w:hAnsi="Cambria" w:cs="Arial"/>
                <w:spacing w:val="3"/>
                <w:sz w:val="20"/>
                <w:szCs w:val="20"/>
                <w:lang w:val="ru-RU"/>
              </w:rPr>
              <w:t xml:space="preserve">The Faculty also owns </w:t>
            </w:r>
            <w:r w:rsidR="00B80AB3">
              <w:rPr>
                <w:rFonts w:ascii="Cambria" w:hAnsi="Cambria" w:cs="Arial"/>
                <w:spacing w:val="3"/>
                <w:sz w:val="20"/>
                <w:szCs w:val="20"/>
              </w:rPr>
              <w:t>class</w:t>
            </w:r>
            <w:r>
              <w:rPr>
                <w:rFonts w:ascii="Cambria" w:hAnsi="Cambria" w:cs="Arial"/>
                <w:spacing w:val="3"/>
                <w:sz w:val="20"/>
                <w:szCs w:val="20"/>
              </w:rPr>
              <w:t>rooms</w:t>
            </w:r>
            <w:r w:rsidRPr="00C40675">
              <w:rPr>
                <w:rFonts w:ascii="Cambria" w:hAnsi="Cambria" w:cs="Arial"/>
                <w:spacing w:val="3"/>
                <w:sz w:val="20"/>
                <w:szCs w:val="20"/>
                <w:lang w:val="ru-RU"/>
              </w:rPr>
              <w:t xml:space="preserve"> for interactive study work in solving case studies (EKOF lab and Creative Center).</w:t>
            </w:r>
          </w:p>
          <w:p w:rsidR="00C40675" w:rsidRDefault="00C40675" w:rsidP="007D4222">
            <w:pPr>
              <w:adjustRightInd w:val="0"/>
              <w:ind w:left="190" w:right="107"/>
              <w:jc w:val="both"/>
              <w:rPr>
                <w:rFonts w:asciiTheme="majorHAnsi" w:hAnsiTheme="majorHAnsi"/>
                <w:sz w:val="20"/>
                <w:szCs w:val="20"/>
              </w:rPr>
            </w:pPr>
            <w:r w:rsidRPr="00C40675">
              <w:rPr>
                <w:rFonts w:asciiTheme="majorHAnsi" w:hAnsiTheme="majorHAnsi"/>
                <w:sz w:val="20"/>
                <w:szCs w:val="20"/>
              </w:rPr>
              <w:t xml:space="preserve">The intended amphitheaters and </w:t>
            </w:r>
            <w:r w:rsidR="00B80AB3">
              <w:rPr>
                <w:rFonts w:asciiTheme="majorHAnsi" w:hAnsiTheme="majorHAnsi"/>
                <w:sz w:val="20"/>
                <w:szCs w:val="20"/>
              </w:rPr>
              <w:t>class</w:t>
            </w:r>
            <w:r w:rsidRPr="00C40675">
              <w:rPr>
                <w:rFonts w:asciiTheme="majorHAnsi" w:hAnsiTheme="majorHAnsi"/>
                <w:sz w:val="20"/>
                <w:szCs w:val="20"/>
              </w:rPr>
              <w:t>rooms for the purposes of this study program</w:t>
            </w:r>
            <w:r>
              <w:rPr>
                <w:rFonts w:asciiTheme="majorHAnsi" w:hAnsiTheme="majorHAnsi"/>
                <w:sz w:val="20"/>
                <w:szCs w:val="20"/>
              </w:rPr>
              <w:t>me</w:t>
            </w:r>
            <w:r w:rsidRPr="00C40675">
              <w:rPr>
                <w:rFonts w:asciiTheme="majorHAnsi" w:hAnsiTheme="majorHAnsi"/>
                <w:sz w:val="20"/>
                <w:szCs w:val="20"/>
              </w:rPr>
              <w:t xml:space="preserve"> are equipped with modern computers, video projectors, and associated furniture (teaching and video boards, air-conditioners, chairs, desks and chairs) necessary for the smooth running of classes and for the completion of exams. Computer </w:t>
            </w:r>
            <w:r w:rsidR="00B80AB3">
              <w:rPr>
                <w:rFonts w:asciiTheme="majorHAnsi" w:hAnsiTheme="majorHAnsi"/>
                <w:sz w:val="20"/>
                <w:szCs w:val="20"/>
              </w:rPr>
              <w:t>class</w:t>
            </w:r>
            <w:r w:rsidRPr="00C40675">
              <w:rPr>
                <w:rFonts w:asciiTheme="majorHAnsi" w:hAnsiTheme="majorHAnsi"/>
                <w:sz w:val="20"/>
                <w:szCs w:val="20"/>
              </w:rPr>
              <w:t>rooms are equipped with appropriate computers.</w:t>
            </w:r>
          </w:p>
          <w:p w:rsidR="00C40675" w:rsidRPr="00C40675" w:rsidRDefault="00C40675" w:rsidP="00C40675">
            <w:pPr>
              <w:adjustRightInd w:val="0"/>
              <w:ind w:left="190" w:right="107"/>
              <w:jc w:val="both"/>
              <w:rPr>
                <w:rFonts w:asciiTheme="majorHAnsi" w:hAnsiTheme="majorHAnsi"/>
                <w:sz w:val="20"/>
                <w:szCs w:val="20"/>
              </w:rPr>
            </w:pPr>
            <w:r w:rsidRPr="00C40675">
              <w:rPr>
                <w:rFonts w:asciiTheme="majorHAnsi" w:hAnsiTheme="majorHAnsi"/>
                <w:sz w:val="20"/>
                <w:szCs w:val="20"/>
              </w:rPr>
              <w:t>Students are also able to work independently within the library and reading room, with about 170 seats, as well as access to the facilities of the University Library "Svetozar Markovic" and the National Library of Serbia. About 74,000 library units are available to students at the Faculty Library.</w:t>
            </w:r>
          </w:p>
        </w:tc>
      </w:tr>
    </w:tbl>
    <w:p w:rsidR="00F242A2" w:rsidRPr="009A4A6E" w:rsidRDefault="00F242A2" w:rsidP="00F242A2">
      <w:pPr>
        <w:spacing w:before="90"/>
        <w:ind w:left="318"/>
        <w:rPr>
          <w:b/>
          <w:color w:val="131312"/>
          <w:sz w:val="24"/>
        </w:rPr>
      </w:pP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65"/>
      </w:tblGrid>
      <w:tr w:rsidR="00F242A2" w:rsidRPr="009A4A6E" w:rsidTr="000474C7">
        <w:trPr>
          <w:trHeight w:val="455"/>
        </w:trPr>
        <w:tc>
          <w:tcPr>
            <w:tcW w:w="9265" w:type="dxa"/>
            <w:shd w:val="clear" w:color="auto" w:fill="D9D9D9"/>
          </w:tcPr>
          <w:p w:rsidR="00F242A2" w:rsidRPr="009A4A6E" w:rsidRDefault="00C24664" w:rsidP="00C24664">
            <w:pPr>
              <w:pStyle w:val="TableParagraph"/>
              <w:rPr>
                <w:b/>
                <w:sz w:val="20"/>
                <w:szCs w:val="20"/>
              </w:rPr>
            </w:pPr>
            <w:r>
              <w:rPr>
                <w:b/>
                <w:sz w:val="20"/>
                <w:szCs w:val="20"/>
              </w:rPr>
              <w:t>Standard</w:t>
            </w:r>
            <w:r w:rsidR="00F242A2" w:rsidRPr="009A4A6E">
              <w:rPr>
                <w:b/>
                <w:sz w:val="20"/>
                <w:szCs w:val="20"/>
              </w:rPr>
              <w:t xml:space="preserve"> 11. </w:t>
            </w:r>
            <w:r w:rsidRPr="00C24664">
              <w:rPr>
                <w:b/>
                <w:sz w:val="20"/>
                <w:szCs w:val="20"/>
              </w:rPr>
              <w:t>Quality control</w:t>
            </w:r>
          </w:p>
        </w:tc>
      </w:tr>
      <w:tr w:rsidR="00F242A2" w:rsidRPr="00DD6521" w:rsidTr="000474C7">
        <w:trPr>
          <w:trHeight w:val="455"/>
        </w:trPr>
        <w:tc>
          <w:tcPr>
            <w:tcW w:w="9265" w:type="dxa"/>
            <w:shd w:val="clear" w:color="auto" w:fill="auto"/>
          </w:tcPr>
          <w:p w:rsidR="00C24664" w:rsidRPr="0008625E" w:rsidRDefault="00C24664" w:rsidP="00C24664">
            <w:pPr>
              <w:pStyle w:val="TableParagraph"/>
              <w:jc w:val="both"/>
              <w:rPr>
                <w:rFonts w:asciiTheme="majorHAnsi" w:hAnsiTheme="majorHAnsi"/>
                <w:sz w:val="20"/>
                <w:szCs w:val="20"/>
              </w:rPr>
            </w:pPr>
            <w:r w:rsidRPr="0008625E">
              <w:rPr>
                <w:rFonts w:asciiTheme="majorHAnsi" w:hAnsiTheme="majorHAnsi"/>
                <w:sz w:val="20"/>
                <w:szCs w:val="20"/>
              </w:rPr>
              <w:t>The quality control of the study programme (implementation and taking measures for improving the quality in terms of curriculum, teaching, teaching staff, student evaluation, textbooks and literature) is carried out regularly and systematically through self-evaluation, student evaluation and external quality assessment.</w:t>
            </w:r>
          </w:p>
          <w:p w:rsidR="00C24664" w:rsidRPr="0008625E" w:rsidRDefault="00C24664" w:rsidP="00C24664">
            <w:pPr>
              <w:pStyle w:val="TableParagraph"/>
              <w:jc w:val="both"/>
              <w:rPr>
                <w:rFonts w:asciiTheme="majorHAnsi" w:hAnsiTheme="majorHAnsi"/>
                <w:sz w:val="20"/>
                <w:szCs w:val="20"/>
              </w:rPr>
            </w:pPr>
            <w:r w:rsidRPr="0008625E">
              <w:rPr>
                <w:rFonts w:asciiTheme="majorHAnsi" w:hAnsiTheme="majorHAnsi"/>
                <w:sz w:val="20"/>
                <w:szCs w:val="20"/>
              </w:rPr>
              <w:t>The quality control of the study programme is carried out in the manner and according to the procedure established by the Faculty's acts: the University of Belgrade Quality Assurance Strategy, the Faculty of Economics Quality Assurance Strategy, the Faculty of Economics Quality Assurance Regulations, the Rules on Quality Assurance Standards and Procedures, as well as other acts of the Economic faculties, which regulate the quality control of the Faculty.</w:t>
            </w:r>
          </w:p>
          <w:p w:rsidR="007D4222" w:rsidRPr="00B80AB3" w:rsidRDefault="00C24664" w:rsidP="00B80AB3">
            <w:pPr>
              <w:pStyle w:val="TableParagraph"/>
              <w:jc w:val="both"/>
              <w:rPr>
                <w:rFonts w:asciiTheme="majorHAnsi" w:hAnsiTheme="majorHAnsi"/>
                <w:sz w:val="20"/>
                <w:szCs w:val="20"/>
              </w:rPr>
            </w:pPr>
            <w:r w:rsidRPr="00C24664">
              <w:rPr>
                <w:rFonts w:asciiTheme="majorHAnsi" w:hAnsiTheme="majorHAnsi"/>
                <w:sz w:val="20"/>
                <w:szCs w:val="20"/>
              </w:rPr>
              <w:t>In the quality control of the study progra</w:t>
            </w:r>
            <w:r>
              <w:rPr>
                <w:rFonts w:asciiTheme="majorHAnsi" w:hAnsiTheme="majorHAnsi"/>
                <w:sz w:val="20"/>
                <w:szCs w:val="20"/>
              </w:rPr>
              <w:t>m</w:t>
            </w:r>
            <w:r w:rsidRPr="00C24664">
              <w:rPr>
                <w:rFonts w:asciiTheme="majorHAnsi" w:hAnsiTheme="majorHAnsi"/>
                <w:sz w:val="20"/>
                <w:szCs w:val="20"/>
              </w:rPr>
              <w:t>m</w:t>
            </w:r>
            <w:r>
              <w:rPr>
                <w:rFonts w:asciiTheme="majorHAnsi" w:hAnsiTheme="majorHAnsi"/>
                <w:sz w:val="20"/>
                <w:szCs w:val="20"/>
              </w:rPr>
              <w:t>e</w:t>
            </w:r>
            <w:r w:rsidRPr="00C24664">
              <w:rPr>
                <w:rFonts w:asciiTheme="majorHAnsi" w:hAnsiTheme="majorHAnsi"/>
                <w:sz w:val="20"/>
                <w:szCs w:val="20"/>
              </w:rPr>
              <w:t>, an active role of the students is ensured through their participation in the work of the Commissions</w:t>
            </w:r>
            <w:r w:rsidR="00BF593A">
              <w:rPr>
                <w:rFonts w:asciiTheme="majorHAnsi" w:hAnsiTheme="majorHAnsi"/>
                <w:sz w:val="20"/>
                <w:szCs w:val="20"/>
              </w:rPr>
              <w:t xml:space="preserve"> </w:t>
            </w:r>
            <w:r w:rsidR="00451845">
              <w:t>(</w:t>
            </w:r>
            <w:r w:rsidR="00451845" w:rsidRPr="00C24664">
              <w:rPr>
                <w:rFonts w:asciiTheme="majorHAnsi" w:hAnsiTheme="majorHAnsi" w:cs="Arial"/>
                <w:sz w:val="20"/>
                <w:szCs w:val="20"/>
                <w:lang w:val="ru-RU"/>
              </w:rPr>
              <w:t>Self-evaluation committees and Teaching monitoring and improvement committees</w:t>
            </w:r>
            <w:r w:rsidR="00451845">
              <w:t>)</w:t>
            </w:r>
            <w:r w:rsidRPr="00C24664">
              <w:rPr>
                <w:rFonts w:asciiTheme="majorHAnsi" w:hAnsiTheme="majorHAnsi"/>
                <w:sz w:val="20"/>
                <w:szCs w:val="20"/>
              </w:rPr>
              <w:t xml:space="preserve"> and other professional bodies of the Faculty.</w:t>
            </w:r>
          </w:p>
        </w:tc>
      </w:tr>
    </w:tbl>
    <w:p w:rsidR="00F242A2" w:rsidRDefault="00F242A2" w:rsidP="00F242A2">
      <w:pPr>
        <w:spacing w:before="90"/>
        <w:ind w:left="318"/>
        <w:rPr>
          <w:b/>
          <w:color w:val="131312"/>
          <w:sz w:val="24"/>
        </w:rPr>
      </w:pPr>
    </w:p>
    <w:tbl>
      <w:tblPr>
        <w:tblW w:w="0" w:type="auto"/>
        <w:tblInd w:w="190" w:type="dxa"/>
        <w:tblLayout w:type="fixed"/>
        <w:tblCellMar>
          <w:left w:w="0" w:type="dxa"/>
          <w:right w:w="0" w:type="dxa"/>
        </w:tblCellMar>
        <w:tblLook w:val="0000" w:firstRow="0" w:lastRow="0" w:firstColumn="0" w:lastColumn="0" w:noHBand="0" w:noVBand="0"/>
      </w:tblPr>
      <w:tblGrid>
        <w:gridCol w:w="9270"/>
      </w:tblGrid>
      <w:tr w:rsidR="002014FA" w:rsidRPr="00E802FD" w:rsidTr="002014FA">
        <w:trPr>
          <w:trHeight w:hRule="exact" w:val="310"/>
        </w:trPr>
        <w:tc>
          <w:tcPr>
            <w:tcW w:w="9270" w:type="dxa"/>
            <w:tcBorders>
              <w:top w:val="single" w:sz="8" w:space="0" w:color="000000"/>
              <w:left w:val="single" w:sz="8" w:space="0" w:color="000000"/>
              <w:bottom w:val="single" w:sz="4" w:space="0" w:color="auto"/>
              <w:right w:val="single" w:sz="8" w:space="0" w:color="000000"/>
            </w:tcBorders>
            <w:shd w:val="clear" w:color="auto" w:fill="D0CECE"/>
          </w:tcPr>
          <w:p w:rsidR="002014FA" w:rsidRPr="00E802FD" w:rsidRDefault="002014FA" w:rsidP="002014FA">
            <w:pPr>
              <w:adjustRightInd w:val="0"/>
              <w:spacing w:before="38"/>
              <w:ind w:left="50" w:right="-20"/>
              <w:rPr>
                <w:rFonts w:ascii="Cambria" w:hAnsi="Cambria"/>
                <w:b/>
                <w:sz w:val="24"/>
                <w:szCs w:val="24"/>
                <w:lang w:eastAsia="en-US" w:bidi="ar-SA"/>
              </w:rPr>
            </w:pPr>
            <w:r>
              <w:rPr>
                <w:rFonts w:ascii="Cambria" w:hAnsi="Cambria" w:cs="Arial"/>
                <w:b/>
                <w:sz w:val="20"/>
                <w:szCs w:val="20"/>
                <w:lang w:val="en-US" w:eastAsia="en-US" w:bidi="ar-SA"/>
              </w:rPr>
              <w:t xml:space="preserve">Standard </w:t>
            </w:r>
            <w:r w:rsidRPr="00E802FD">
              <w:rPr>
                <w:rFonts w:ascii="Cambria" w:hAnsi="Cambria" w:cs="Arial"/>
                <w:b/>
                <w:sz w:val="20"/>
                <w:szCs w:val="20"/>
                <w:lang w:eastAsia="en-US" w:bidi="ar-SA"/>
              </w:rPr>
              <w:t>1</w:t>
            </w:r>
            <w:r w:rsidRPr="00E802FD">
              <w:rPr>
                <w:rFonts w:ascii="Cambria" w:hAnsi="Cambria" w:cs="Arial"/>
                <w:b/>
                <w:sz w:val="20"/>
                <w:szCs w:val="20"/>
                <w:lang w:val="en-US" w:eastAsia="en-US" w:bidi="ar-SA"/>
              </w:rPr>
              <w:t xml:space="preserve">2. </w:t>
            </w:r>
            <w:r>
              <w:rPr>
                <w:rFonts w:ascii="Cambria" w:hAnsi="Cambria" w:cs="Arial"/>
                <w:b/>
                <w:sz w:val="20"/>
                <w:szCs w:val="20"/>
                <w:lang w:eastAsia="en-US" w:bidi="ar-SA"/>
              </w:rPr>
              <w:t>World language studies</w:t>
            </w:r>
          </w:p>
        </w:tc>
      </w:tr>
      <w:tr w:rsidR="002014FA" w:rsidRPr="00E802FD" w:rsidTr="002014FA">
        <w:trPr>
          <w:trHeight w:hRule="exact" w:val="6438"/>
        </w:trPr>
        <w:tc>
          <w:tcPr>
            <w:tcW w:w="9270" w:type="dxa"/>
            <w:tcBorders>
              <w:top w:val="single" w:sz="4" w:space="0" w:color="auto"/>
              <w:left w:val="single" w:sz="8" w:space="0" w:color="000000"/>
              <w:bottom w:val="single" w:sz="8" w:space="0" w:color="000000"/>
              <w:right w:val="single" w:sz="8" w:space="0" w:color="000000"/>
            </w:tcBorders>
          </w:tcPr>
          <w:p w:rsidR="002014FA" w:rsidRPr="00E802FD" w:rsidRDefault="002014FA" w:rsidP="00EB0A57">
            <w:pPr>
              <w:adjustRightInd w:val="0"/>
              <w:spacing w:before="3" w:line="190" w:lineRule="exact"/>
              <w:rPr>
                <w:rFonts w:ascii="Cambria" w:hAnsi="Cambria"/>
                <w:sz w:val="19"/>
                <w:szCs w:val="19"/>
                <w:lang w:val="ru-RU" w:eastAsia="en-US" w:bidi="ar-SA"/>
              </w:rPr>
            </w:pPr>
          </w:p>
          <w:p w:rsidR="002014FA" w:rsidRDefault="002014FA" w:rsidP="00EB0A57">
            <w:pPr>
              <w:adjustRightInd w:val="0"/>
              <w:ind w:left="190" w:right="109"/>
              <w:jc w:val="both"/>
              <w:rPr>
                <w:rFonts w:ascii="Cambria" w:hAnsi="Cambria" w:cs="Arial"/>
                <w:spacing w:val="5"/>
                <w:sz w:val="20"/>
                <w:szCs w:val="20"/>
                <w:lang w:eastAsia="en-US" w:bidi="ar-SA"/>
              </w:rPr>
            </w:pPr>
            <w:r w:rsidRPr="002014FA">
              <w:rPr>
                <w:rFonts w:ascii="Cambria" w:hAnsi="Cambria" w:cs="Arial"/>
                <w:spacing w:val="5"/>
                <w:sz w:val="20"/>
                <w:szCs w:val="20"/>
                <w:lang w:eastAsia="en-US" w:bidi="ar-SA"/>
              </w:rPr>
              <w:t>The Faculty of Economics is among the first</w:t>
            </w:r>
            <w:r>
              <w:rPr>
                <w:rFonts w:ascii="Cambria" w:hAnsi="Cambria" w:cs="Arial"/>
                <w:spacing w:val="5"/>
                <w:sz w:val="20"/>
                <w:szCs w:val="20"/>
                <w:lang w:eastAsia="en-US" w:bidi="ar-SA"/>
              </w:rPr>
              <w:t xml:space="preserve"> faculties in Serbia to start its master and bachelor</w:t>
            </w:r>
            <w:r w:rsidRPr="002014FA">
              <w:rPr>
                <w:rFonts w:ascii="Cambria" w:hAnsi="Cambria" w:cs="Arial"/>
                <w:spacing w:val="5"/>
                <w:sz w:val="20"/>
                <w:szCs w:val="20"/>
                <w:lang w:eastAsia="en-US" w:bidi="ar-SA"/>
              </w:rPr>
              <w:t xml:space="preserve"> studies in English. The International Master in Quantitative Finance study program</w:t>
            </w:r>
            <w:r w:rsidR="00BE756F">
              <w:rPr>
                <w:rFonts w:ascii="Cambria" w:hAnsi="Cambria" w:cs="Arial"/>
                <w:spacing w:val="5"/>
                <w:sz w:val="20"/>
                <w:szCs w:val="20"/>
                <w:lang w:eastAsia="en-US" w:bidi="ar-SA"/>
              </w:rPr>
              <w:t>me</w:t>
            </w:r>
            <w:r w:rsidRPr="002014FA">
              <w:rPr>
                <w:rFonts w:ascii="Cambria" w:hAnsi="Cambria" w:cs="Arial"/>
                <w:spacing w:val="5"/>
                <w:sz w:val="20"/>
                <w:szCs w:val="20"/>
                <w:lang w:eastAsia="en-US" w:bidi="ar-SA"/>
              </w:rPr>
              <w:t xml:space="preserve"> has been taught at the Faculty of Economics since 2003. In addition, more than 40 teachers and associates of the Faculty of Economics have been involved in teaching</w:t>
            </w:r>
            <w:r>
              <w:rPr>
                <w:rFonts w:ascii="Cambria" w:hAnsi="Cambria" w:cs="Arial"/>
                <w:spacing w:val="5"/>
                <w:sz w:val="20"/>
                <w:szCs w:val="20"/>
                <w:lang w:eastAsia="en-US" w:bidi="ar-SA"/>
              </w:rPr>
              <w:t xml:space="preserve"> bachelor study programme </w:t>
            </w:r>
            <w:r w:rsidRPr="002014FA">
              <w:rPr>
                <w:rFonts w:ascii="Cambria" w:hAnsi="Cambria" w:cs="Arial"/>
                <w:i/>
                <w:spacing w:val="5"/>
                <w:sz w:val="20"/>
                <w:szCs w:val="20"/>
                <w:lang w:eastAsia="en-US" w:bidi="ar-SA"/>
              </w:rPr>
              <w:t>Economics and Finance</w:t>
            </w:r>
            <w:r>
              <w:rPr>
                <w:rFonts w:ascii="Cambria" w:hAnsi="Cambria" w:cs="Arial"/>
                <w:i/>
                <w:spacing w:val="5"/>
                <w:sz w:val="20"/>
                <w:szCs w:val="20"/>
                <w:lang w:eastAsia="en-US" w:bidi="ar-SA"/>
              </w:rPr>
              <w:t xml:space="preserve"> </w:t>
            </w:r>
            <w:r>
              <w:rPr>
                <w:rFonts w:ascii="Cambria" w:hAnsi="Cambria" w:cs="Arial"/>
                <w:spacing w:val="5"/>
                <w:sz w:val="20"/>
                <w:szCs w:val="20"/>
                <w:lang w:eastAsia="en-US" w:bidi="ar-SA"/>
              </w:rPr>
              <w:t>in</w:t>
            </w:r>
            <w:r w:rsidRPr="002014FA">
              <w:rPr>
                <w:rFonts w:ascii="Cambria" w:hAnsi="Cambria" w:cs="Arial"/>
                <w:spacing w:val="5"/>
                <w:sz w:val="20"/>
                <w:szCs w:val="20"/>
                <w:lang w:eastAsia="en-US" w:bidi="ar-SA"/>
              </w:rPr>
              <w:t xml:space="preserve"> English, which has been implemented in collaboration with the University of London (London School of Economics) since 2017. The quality of teaching in this program</w:t>
            </w:r>
            <w:r>
              <w:rPr>
                <w:rFonts w:ascii="Cambria" w:hAnsi="Cambria" w:cs="Arial"/>
                <w:spacing w:val="5"/>
                <w:sz w:val="20"/>
                <w:szCs w:val="20"/>
                <w:lang w:eastAsia="en-US" w:bidi="ar-SA"/>
              </w:rPr>
              <w:t>me</w:t>
            </w:r>
            <w:r w:rsidRPr="002014FA">
              <w:rPr>
                <w:rFonts w:ascii="Cambria" w:hAnsi="Cambria" w:cs="Arial"/>
                <w:spacing w:val="5"/>
                <w:sz w:val="20"/>
                <w:szCs w:val="20"/>
                <w:lang w:eastAsia="en-US" w:bidi="ar-SA"/>
              </w:rPr>
              <w:t xml:space="preserve"> is confirmed by the fact that the average pass rate of our students in the exams conducted by the London School of Economics is over 90%.</w:t>
            </w:r>
          </w:p>
          <w:p w:rsidR="002014FA" w:rsidRPr="00E802FD" w:rsidRDefault="002014FA" w:rsidP="00EB0A57">
            <w:pPr>
              <w:adjustRightInd w:val="0"/>
              <w:ind w:left="190" w:right="109"/>
              <w:jc w:val="both"/>
              <w:rPr>
                <w:rFonts w:ascii="Cambria" w:hAnsi="Cambria" w:cs="Arial"/>
                <w:sz w:val="20"/>
                <w:szCs w:val="20"/>
                <w:lang w:eastAsia="en-US" w:bidi="ar-SA"/>
              </w:rPr>
            </w:pPr>
          </w:p>
          <w:p w:rsidR="002014FA" w:rsidRDefault="002014FA" w:rsidP="00EB0A57">
            <w:pPr>
              <w:adjustRightInd w:val="0"/>
              <w:ind w:left="190" w:right="109"/>
              <w:jc w:val="both"/>
              <w:rPr>
                <w:rFonts w:ascii="Cambria" w:hAnsi="Cambria" w:cs="Arial"/>
                <w:sz w:val="20"/>
                <w:szCs w:val="20"/>
                <w:lang w:eastAsia="en-US" w:bidi="ar-SA"/>
              </w:rPr>
            </w:pPr>
            <w:r w:rsidRPr="002014FA">
              <w:rPr>
                <w:rFonts w:ascii="Cambria" w:hAnsi="Cambria" w:cs="Arial"/>
                <w:sz w:val="20"/>
                <w:szCs w:val="20"/>
                <w:lang w:eastAsia="en-US" w:bidi="ar-SA"/>
              </w:rPr>
              <w:t xml:space="preserve">In addition to extensive experience in teaching </w:t>
            </w:r>
            <w:r w:rsidR="003E5229">
              <w:rPr>
                <w:rFonts w:ascii="Cambria" w:hAnsi="Cambria" w:cs="Arial"/>
                <w:sz w:val="20"/>
                <w:szCs w:val="20"/>
                <w:lang w:eastAsia="en-US" w:bidi="ar-SA"/>
              </w:rPr>
              <w:t xml:space="preserve">in </w:t>
            </w:r>
            <w:r w:rsidRPr="002014FA">
              <w:rPr>
                <w:rFonts w:ascii="Cambria" w:hAnsi="Cambria" w:cs="Arial"/>
                <w:sz w:val="20"/>
                <w:szCs w:val="20"/>
                <w:lang w:eastAsia="en-US" w:bidi="ar-SA"/>
              </w:rPr>
              <w:t>English,</w:t>
            </w:r>
            <w:r w:rsidR="003E5229">
              <w:rPr>
                <w:rFonts w:ascii="Cambria" w:hAnsi="Cambria" w:cs="Arial"/>
                <w:sz w:val="20"/>
                <w:szCs w:val="20"/>
                <w:lang w:eastAsia="en-US" w:bidi="ar-SA"/>
              </w:rPr>
              <w:t xml:space="preserve"> teachers at</w:t>
            </w:r>
            <w:r w:rsidRPr="002014FA">
              <w:rPr>
                <w:rFonts w:ascii="Cambria" w:hAnsi="Cambria" w:cs="Arial"/>
                <w:sz w:val="20"/>
                <w:szCs w:val="20"/>
                <w:lang w:eastAsia="en-US" w:bidi="ar-SA"/>
              </w:rPr>
              <w:t xml:space="preserve"> the Faculty of Economics has appropriate competencies for teaching</w:t>
            </w:r>
            <w:r w:rsidR="003E5229">
              <w:rPr>
                <w:rFonts w:ascii="Cambria" w:hAnsi="Cambria" w:cs="Arial"/>
                <w:sz w:val="20"/>
                <w:szCs w:val="20"/>
                <w:lang w:eastAsia="en-US" w:bidi="ar-SA"/>
              </w:rPr>
              <w:t xml:space="preserve"> in English in other subjects</w:t>
            </w:r>
            <w:r w:rsidRPr="002014FA">
              <w:rPr>
                <w:rFonts w:ascii="Cambria" w:hAnsi="Cambria" w:cs="Arial"/>
                <w:sz w:val="20"/>
                <w:szCs w:val="20"/>
                <w:lang w:eastAsia="en-US" w:bidi="ar-SA"/>
              </w:rPr>
              <w:t>. Our teachers generally have certificates of language proficiency,</w:t>
            </w:r>
            <w:r w:rsidR="003E5229">
              <w:rPr>
                <w:rFonts w:ascii="Cambria" w:hAnsi="Cambria" w:cs="Arial"/>
                <w:sz w:val="20"/>
                <w:szCs w:val="20"/>
                <w:lang w:eastAsia="en-US" w:bidi="ar-SA"/>
              </w:rPr>
              <w:t xml:space="preserve"> they are</w:t>
            </w:r>
            <w:r w:rsidRPr="002014FA">
              <w:rPr>
                <w:rFonts w:ascii="Cambria" w:hAnsi="Cambria" w:cs="Arial"/>
                <w:sz w:val="20"/>
                <w:szCs w:val="20"/>
                <w:lang w:eastAsia="en-US" w:bidi="ar-SA"/>
              </w:rPr>
              <w:t xml:space="preserve"> noted participants at international conferences, and</w:t>
            </w:r>
            <w:r w:rsidR="003E5229">
              <w:rPr>
                <w:rFonts w:ascii="Cambria" w:hAnsi="Cambria" w:cs="Arial"/>
                <w:sz w:val="20"/>
                <w:szCs w:val="20"/>
                <w:lang w:eastAsia="en-US" w:bidi="ar-SA"/>
              </w:rPr>
              <w:t xml:space="preserve"> have</w:t>
            </w:r>
            <w:r w:rsidRPr="002014FA">
              <w:rPr>
                <w:rFonts w:ascii="Cambria" w:hAnsi="Cambria" w:cs="Arial"/>
                <w:sz w:val="20"/>
                <w:szCs w:val="20"/>
                <w:lang w:eastAsia="en-US" w:bidi="ar-SA"/>
              </w:rPr>
              <w:t xml:space="preserve"> published papers in leading international journals of the highest categories. Also, due to the promotion of internationalization, the Faculty</w:t>
            </w:r>
            <w:r w:rsidR="003E5229">
              <w:rPr>
                <w:rFonts w:ascii="Cambria" w:hAnsi="Cambria" w:cs="Arial"/>
                <w:sz w:val="20"/>
                <w:szCs w:val="20"/>
                <w:lang w:eastAsia="en-US" w:bidi="ar-SA"/>
              </w:rPr>
              <w:t xml:space="preserve"> of Economics</w:t>
            </w:r>
            <w:r w:rsidRPr="002014FA">
              <w:rPr>
                <w:rFonts w:ascii="Cambria" w:hAnsi="Cambria" w:cs="Arial"/>
                <w:sz w:val="20"/>
                <w:szCs w:val="20"/>
                <w:lang w:eastAsia="en-US" w:bidi="ar-SA"/>
              </w:rPr>
              <w:t xml:space="preserve"> in the previous period has placed great importance on teacher mobility. In the past four years, more than 30 faculty members of the Faculty of Economics have participated in international exchange and international academic cooperation program</w:t>
            </w:r>
            <w:r w:rsidR="003E5229">
              <w:rPr>
                <w:rFonts w:ascii="Cambria" w:hAnsi="Cambria" w:cs="Arial"/>
                <w:sz w:val="20"/>
                <w:szCs w:val="20"/>
                <w:lang w:eastAsia="en-US" w:bidi="ar-SA"/>
              </w:rPr>
              <w:t>me</w:t>
            </w:r>
            <w:r w:rsidRPr="002014FA">
              <w:rPr>
                <w:rFonts w:ascii="Cambria" w:hAnsi="Cambria" w:cs="Arial"/>
                <w:sz w:val="20"/>
                <w:szCs w:val="20"/>
                <w:lang w:eastAsia="en-US" w:bidi="ar-SA"/>
              </w:rPr>
              <w:t xml:space="preserve">s. </w:t>
            </w:r>
          </w:p>
          <w:p w:rsidR="002014FA" w:rsidRPr="00E802FD" w:rsidRDefault="002014FA" w:rsidP="00EB0A57">
            <w:pPr>
              <w:adjustRightInd w:val="0"/>
              <w:ind w:left="190" w:right="109"/>
              <w:jc w:val="both"/>
              <w:rPr>
                <w:rFonts w:ascii="Cambria" w:hAnsi="Cambria" w:cs="Arial"/>
                <w:sz w:val="20"/>
                <w:szCs w:val="20"/>
                <w:lang w:eastAsia="en-US" w:bidi="ar-SA"/>
              </w:rPr>
            </w:pPr>
          </w:p>
          <w:p w:rsidR="002014FA" w:rsidRPr="00E802FD" w:rsidRDefault="003E5229" w:rsidP="003E5229">
            <w:pPr>
              <w:adjustRightInd w:val="0"/>
              <w:ind w:left="190" w:right="109"/>
              <w:jc w:val="both"/>
              <w:rPr>
                <w:rFonts w:ascii="Cambria" w:hAnsi="Cambria" w:cs="Arial"/>
                <w:spacing w:val="6"/>
                <w:sz w:val="20"/>
                <w:szCs w:val="20"/>
                <w:lang w:eastAsia="en-US" w:bidi="ar-SA"/>
              </w:rPr>
            </w:pPr>
            <w:r w:rsidRPr="003E5229">
              <w:rPr>
                <w:rFonts w:ascii="Cambria" w:hAnsi="Cambria" w:cs="Arial"/>
                <w:spacing w:val="5"/>
                <w:sz w:val="20"/>
                <w:szCs w:val="20"/>
                <w:lang w:val="ru-RU" w:eastAsia="en-US" w:bidi="ar-SA"/>
              </w:rPr>
              <w:t xml:space="preserve">The International Master in </w:t>
            </w:r>
            <w:r w:rsidR="008034E4">
              <w:rPr>
                <w:rFonts w:ascii="Cambria" w:hAnsi="Cambria" w:cs="Arial"/>
                <w:spacing w:val="5"/>
                <w:sz w:val="20"/>
                <w:szCs w:val="20"/>
                <w:lang w:val="en-GB" w:eastAsia="en-US" w:bidi="ar-SA"/>
              </w:rPr>
              <w:t>Business Informatics</w:t>
            </w:r>
            <w:r w:rsidRPr="003E5229">
              <w:rPr>
                <w:rFonts w:ascii="Cambria" w:hAnsi="Cambria" w:cs="Arial"/>
                <w:spacing w:val="5"/>
                <w:sz w:val="20"/>
                <w:szCs w:val="20"/>
                <w:lang w:val="ru-RU" w:eastAsia="en-US" w:bidi="ar-SA"/>
              </w:rPr>
              <w:t xml:space="preserve"> study program</w:t>
            </w:r>
            <w:r>
              <w:rPr>
                <w:rFonts w:ascii="Cambria" w:hAnsi="Cambria" w:cs="Arial"/>
                <w:spacing w:val="5"/>
                <w:sz w:val="20"/>
                <w:szCs w:val="20"/>
                <w:lang w:val="en-US" w:eastAsia="en-US" w:bidi="ar-SA"/>
              </w:rPr>
              <w:t>me</w:t>
            </w:r>
            <w:r w:rsidRPr="003E5229">
              <w:rPr>
                <w:rFonts w:ascii="Cambria" w:hAnsi="Cambria" w:cs="Arial"/>
                <w:spacing w:val="5"/>
                <w:sz w:val="20"/>
                <w:szCs w:val="20"/>
                <w:lang w:val="ru-RU" w:eastAsia="en-US" w:bidi="ar-SA"/>
              </w:rPr>
              <w:t xml:space="preserve"> was created with the intention of becoming a renowned </w:t>
            </w:r>
            <w:proofErr w:type="spellStart"/>
            <w:r>
              <w:rPr>
                <w:rFonts w:ascii="Cambria" w:hAnsi="Cambria" w:cs="Arial"/>
                <w:spacing w:val="5"/>
                <w:sz w:val="20"/>
                <w:szCs w:val="20"/>
                <w:lang w:val="en-US" w:eastAsia="en-US" w:bidi="ar-SA"/>
              </w:rPr>
              <w:t>programme</w:t>
            </w:r>
            <w:proofErr w:type="spellEnd"/>
            <w:r>
              <w:rPr>
                <w:rFonts w:ascii="Cambria" w:hAnsi="Cambria" w:cs="Arial"/>
                <w:spacing w:val="5"/>
                <w:sz w:val="20"/>
                <w:szCs w:val="20"/>
                <w:lang w:val="en-US" w:eastAsia="en-US" w:bidi="ar-SA"/>
              </w:rPr>
              <w:t xml:space="preserve"> at the </w:t>
            </w:r>
            <w:r>
              <w:rPr>
                <w:rFonts w:ascii="Cambria" w:hAnsi="Cambria" w:cs="Arial"/>
                <w:spacing w:val="5"/>
                <w:sz w:val="20"/>
                <w:szCs w:val="20"/>
                <w:lang w:val="ru-RU" w:eastAsia="en-US" w:bidi="ar-SA"/>
              </w:rPr>
              <w:t>Faculty of Economics</w:t>
            </w:r>
            <w:r w:rsidRPr="003E5229">
              <w:rPr>
                <w:rFonts w:ascii="Cambria" w:hAnsi="Cambria" w:cs="Arial"/>
                <w:spacing w:val="5"/>
                <w:sz w:val="20"/>
                <w:szCs w:val="20"/>
                <w:lang w:val="ru-RU" w:eastAsia="en-US" w:bidi="ar-SA"/>
              </w:rPr>
              <w:t>. Services and administration are trained to work with s</w:t>
            </w:r>
            <w:r>
              <w:rPr>
                <w:rFonts w:ascii="Cambria" w:hAnsi="Cambria" w:cs="Arial"/>
                <w:spacing w:val="5"/>
                <w:sz w:val="20"/>
                <w:szCs w:val="20"/>
                <w:lang w:val="ru-RU" w:eastAsia="en-US" w:bidi="ar-SA"/>
              </w:rPr>
              <w:t xml:space="preserve">tudents in a foreign language </w:t>
            </w:r>
            <w:r>
              <w:rPr>
                <w:rFonts w:ascii="Cambria" w:hAnsi="Cambria" w:cs="Arial"/>
                <w:spacing w:val="5"/>
                <w:sz w:val="20"/>
                <w:szCs w:val="20"/>
                <w:lang w:val="en-US" w:eastAsia="en-US" w:bidi="ar-SA"/>
              </w:rPr>
              <w:t>at</w:t>
            </w:r>
            <w:r w:rsidRPr="003E5229">
              <w:rPr>
                <w:rFonts w:ascii="Cambria" w:hAnsi="Cambria" w:cs="Arial"/>
                <w:spacing w:val="5"/>
                <w:sz w:val="20"/>
                <w:szCs w:val="20"/>
                <w:lang w:val="ru-RU" w:eastAsia="en-US" w:bidi="ar-SA"/>
              </w:rPr>
              <w:t xml:space="preserve"> the highest standards, which is confirmed by the presence of foreign students who enroll in the Faculty of Economics every year. The Faculty has human and material resources that enable the teaching content to be implemented in accordance with standards. The Library of the Faculty of Economics has thousands of English language library units, access to KoBSON and relevant databases of scientific journals, as well as up-to-date databases necessary for research an</w:t>
            </w:r>
            <w:r>
              <w:rPr>
                <w:rFonts w:ascii="Cambria" w:hAnsi="Cambria" w:cs="Arial"/>
                <w:spacing w:val="5"/>
                <w:sz w:val="20"/>
                <w:szCs w:val="20"/>
                <w:lang w:val="ru-RU" w:eastAsia="en-US" w:bidi="ar-SA"/>
              </w:rPr>
              <w:t>d writing a master</w:t>
            </w:r>
            <w:r>
              <w:rPr>
                <w:rFonts w:ascii="Cambria" w:hAnsi="Cambria" w:cs="Arial"/>
                <w:spacing w:val="5"/>
                <w:sz w:val="20"/>
                <w:szCs w:val="20"/>
                <w:lang w:val="en-US" w:eastAsia="en-US" w:bidi="ar-SA"/>
              </w:rPr>
              <w:t xml:space="preserve"> thesis</w:t>
            </w:r>
            <w:r w:rsidRPr="003E5229">
              <w:rPr>
                <w:rFonts w:ascii="Cambria" w:hAnsi="Cambria" w:cs="Arial"/>
                <w:spacing w:val="5"/>
                <w:sz w:val="20"/>
                <w:szCs w:val="20"/>
                <w:lang w:val="ru-RU" w:eastAsia="en-US" w:bidi="ar-SA"/>
              </w:rPr>
              <w:t xml:space="preserve"> in</w:t>
            </w:r>
            <w:r>
              <w:rPr>
                <w:rFonts w:ascii="Cambria" w:hAnsi="Cambria" w:cs="Arial"/>
                <w:spacing w:val="5"/>
                <w:sz w:val="20"/>
                <w:szCs w:val="20"/>
                <w:lang w:val="en-US" w:eastAsia="en-US" w:bidi="ar-SA"/>
              </w:rPr>
              <w:t xml:space="preserve"> the field of</w:t>
            </w:r>
            <w:r w:rsidRPr="003E5229">
              <w:rPr>
                <w:rFonts w:ascii="Cambria" w:hAnsi="Cambria" w:cs="Arial"/>
                <w:spacing w:val="5"/>
                <w:sz w:val="20"/>
                <w:szCs w:val="20"/>
                <w:lang w:val="ru-RU" w:eastAsia="en-US" w:bidi="ar-SA"/>
              </w:rPr>
              <w:t xml:space="preserve"> </w:t>
            </w:r>
            <w:r w:rsidR="008034E4">
              <w:rPr>
                <w:rFonts w:ascii="Cambria" w:hAnsi="Cambria" w:cs="Arial"/>
                <w:spacing w:val="5"/>
                <w:sz w:val="20"/>
                <w:szCs w:val="20"/>
                <w:lang w:val="en-US" w:eastAsia="en-US" w:bidi="ar-SA"/>
              </w:rPr>
              <w:t>business informatics</w:t>
            </w:r>
            <w:r w:rsidRPr="003E5229">
              <w:rPr>
                <w:rFonts w:ascii="Cambria" w:hAnsi="Cambria" w:cs="Arial"/>
                <w:spacing w:val="5"/>
                <w:sz w:val="20"/>
                <w:szCs w:val="20"/>
                <w:lang w:val="ru-RU" w:eastAsia="en-US" w:bidi="ar-SA"/>
              </w:rPr>
              <w:t>.</w:t>
            </w:r>
          </w:p>
        </w:tc>
      </w:tr>
    </w:tbl>
    <w:p w:rsidR="002014FA" w:rsidRPr="00181B08" w:rsidRDefault="002014FA" w:rsidP="00F242A2">
      <w:pPr>
        <w:spacing w:before="90"/>
        <w:ind w:left="318"/>
        <w:rPr>
          <w:b/>
          <w:color w:val="131312"/>
          <w:sz w:val="24"/>
        </w:rPr>
      </w:pPr>
    </w:p>
    <w:sectPr w:rsidR="002014FA" w:rsidRPr="00181B08" w:rsidSect="00C71111">
      <w:headerReference w:type="even" r:id="rId9"/>
      <w:headerReference w:type="default" r:id="rId10"/>
      <w:footerReference w:type="even" r:id="rId11"/>
      <w:footerReference w:type="default" r:id="rId12"/>
      <w:headerReference w:type="first" r:id="rId13"/>
      <w:footerReference w:type="first" r:id="rId14"/>
      <w:pgSz w:w="11910" w:h="16850"/>
      <w:pgMar w:top="1420" w:right="1240" w:bottom="280" w:left="11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3862" w:rsidRDefault="003A3862" w:rsidP="00A9370E">
      <w:r>
        <w:separator/>
      </w:r>
    </w:p>
  </w:endnote>
  <w:endnote w:type="continuationSeparator" w:id="0">
    <w:p w:rsidR="003A3862" w:rsidRDefault="003A3862" w:rsidP="00A9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A57" w:rsidRDefault="00EB0A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A57" w:rsidRDefault="00EB0A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A57" w:rsidRDefault="00EB0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3862" w:rsidRDefault="003A3862" w:rsidP="00A9370E">
      <w:r>
        <w:separator/>
      </w:r>
    </w:p>
  </w:footnote>
  <w:footnote w:type="continuationSeparator" w:id="0">
    <w:p w:rsidR="003A3862" w:rsidRDefault="003A3862" w:rsidP="00A9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A57" w:rsidRDefault="00EB0A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A57" w:rsidRDefault="00EB0A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A57" w:rsidRDefault="00EB0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69pt;height:92.4pt;visibility:visible;mso-wrap-style:square" o:bullet="t">
        <v:imagedata r:id="rId1" o:title=""/>
      </v:shape>
    </w:pict>
  </w:numPicBullet>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2DA14EE"/>
    <w:multiLevelType w:val="hybridMultilevel"/>
    <w:tmpl w:val="49FCD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0036A"/>
    <w:multiLevelType w:val="hybridMultilevel"/>
    <w:tmpl w:val="3662A38C"/>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3" w15:restartNumberingAfterBreak="0">
    <w:nsid w:val="0964641E"/>
    <w:multiLevelType w:val="hybridMultilevel"/>
    <w:tmpl w:val="A7889314"/>
    <w:lvl w:ilvl="0" w:tplc="9146BBBC">
      <w:start w:val="1"/>
      <w:numFmt w:val="bullet"/>
      <w:lvlText w:val=""/>
      <w:lvlPicBulletId w:val="0"/>
      <w:lvlJc w:val="left"/>
      <w:pPr>
        <w:tabs>
          <w:tab w:val="num" w:pos="720"/>
        </w:tabs>
        <w:ind w:left="720" w:hanging="360"/>
      </w:pPr>
      <w:rPr>
        <w:rFonts w:ascii="Symbol" w:hAnsi="Symbol" w:hint="default"/>
      </w:rPr>
    </w:lvl>
    <w:lvl w:ilvl="1" w:tplc="D2967272" w:tentative="1">
      <w:start w:val="1"/>
      <w:numFmt w:val="bullet"/>
      <w:lvlText w:val=""/>
      <w:lvlJc w:val="left"/>
      <w:pPr>
        <w:tabs>
          <w:tab w:val="num" w:pos="1440"/>
        </w:tabs>
        <w:ind w:left="1440" w:hanging="360"/>
      </w:pPr>
      <w:rPr>
        <w:rFonts w:ascii="Symbol" w:hAnsi="Symbol" w:hint="default"/>
      </w:rPr>
    </w:lvl>
    <w:lvl w:ilvl="2" w:tplc="0A883FBC" w:tentative="1">
      <w:start w:val="1"/>
      <w:numFmt w:val="bullet"/>
      <w:lvlText w:val=""/>
      <w:lvlJc w:val="left"/>
      <w:pPr>
        <w:tabs>
          <w:tab w:val="num" w:pos="2160"/>
        </w:tabs>
        <w:ind w:left="2160" w:hanging="360"/>
      </w:pPr>
      <w:rPr>
        <w:rFonts w:ascii="Symbol" w:hAnsi="Symbol" w:hint="default"/>
      </w:rPr>
    </w:lvl>
    <w:lvl w:ilvl="3" w:tplc="A0D0F992" w:tentative="1">
      <w:start w:val="1"/>
      <w:numFmt w:val="bullet"/>
      <w:lvlText w:val=""/>
      <w:lvlJc w:val="left"/>
      <w:pPr>
        <w:tabs>
          <w:tab w:val="num" w:pos="2880"/>
        </w:tabs>
        <w:ind w:left="2880" w:hanging="360"/>
      </w:pPr>
      <w:rPr>
        <w:rFonts w:ascii="Symbol" w:hAnsi="Symbol" w:hint="default"/>
      </w:rPr>
    </w:lvl>
    <w:lvl w:ilvl="4" w:tplc="15CA34AC" w:tentative="1">
      <w:start w:val="1"/>
      <w:numFmt w:val="bullet"/>
      <w:lvlText w:val=""/>
      <w:lvlJc w:val="left"/>
      <w:pPr>
        <w:tabs>
          <w:tab w:val="num" w:pos="3600"/>
        </w:tabs>
        <w:ind w:left="3600" w:hanging="360"/>
      </w:pPr>
      <w:rPr>
        <w:rFonts w:ascii="Symbol" w:hAnsi="Symbol" w:hint="default"/>
      </w:rPr>
    </w:lvl>
    <w:lvl w:ilvl="5" w:tplc="F4562F6C" w:tentative="1">
      <w:start w:val="1"/>
      <w:numFmt w:val="bullet"/>
      <w:lvlText w:val=""/>
      <w:lvlJc w:val="left"/>
      <w:pPr>
        <w:tabs>
          <w:tab w:val="num" w:pos="4320"/>
        </w:tabs>
        <w:ind w:left="4320" w:hanging="360"/>
      </w:pPr>
      <w:rPr>
        <w:rFonts w:ascii="Symbol" w:hAnsi="Symbol" w:hint="default"/>
      </w:rPr>
    </w:lvl>
    <w:lvl w:ilvl="6" w:tplc="939AEBD0" w:tentative="1">
      <w:start w:val="1"/>
      <w:numFmt w:val="bullet"/>
      <w:lvlText w:val=""/>
      <w:lvlJc w:val="left"/>
      <w:pPr>
        <w:tabs>
          <w:tab w:val="num" w:pos="5040"/>
        </w:tabs>
        <w:ind w:left="5040" w:hanging="360"/>
      </w:pPr>
      <w:rPr>
        <w:rFonts w:ascii="Symbol" w:hAnsi="Symbol" w:hint="default"/>
      </w:rPr>
    </w:lvl>
    <w:lvl w:ilvl="7" w:tplc="4C12A47A" w:tentative="1">
      <w:start w:val="1"/>
      <w:numFmt w:val="bullet"/>
      <w:lvlText w:val=""/>
      <w:lvlJc w:val="left"/>
      <w:pPr>
        <w:tabs>
          <w:tab w:val="num" w:pos="5760"/>
        </w:tabs>
        <w:ind w:left="5760" w:hanging="360"/>
      </w:pPr>
      <w:rPr>
        <w:rFonts w:ascii="Symbol" w:hAnsi="Symbol" w:hint="default"/>
      </w:rPr>
    </w:lvl>
    <w:lvl w:ilvl="8" w:tplc="7148374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9CA2C26"/>
    <w:multiLevelType w:val="multilevel"/>
    <w:tmpl w:val="29480464"/>
    <w:lvl w:ilvl="0">
      <w:start w:val="2"/>
      <w:numFmt w:val="decimal"/>
      <w:lvlText w:val="%1"/>
      <w:lvlJc w:val="left"/>
      <w:pPr>
        <w:ind w:left="683" w:hanging="432"/>
      </w:pPr>
      <w:rPr>
        <w:rFonts w:hint="default"/>
        <w:lang w:val="en-US" w:eastAsia="en-US" w:bidi="en-US"/>
      </w:rPr>
    </w:lvl>
    <w:lvl w:ilvl="1">
      <w:start w:val="1"/>
      <w:numFmt w:val="decimal"/>
      <w:lvlText w:val="%1.%2"/>
      <w:lvlJc w:val="left"/>
      <w:pPr>
        <w:ind w:left="683" w:hanging="432"/>
      </w:pPr>
      <w:rPr>
        <w:rFonts w:hint="default"/>
        <w:w w:val="100"/>
        <w:lang w:val="en-US" w:eastAsia="en-US" w:bidi="en-US"/>
      </w:rPr>
    </w:lvl>
    <w:lvl w:ilvl="2">
      <w:numFmt w:val="bullet"/>
      <w:lvlText w:val="•"/>
      <w:lvlJc w:val="left"/>
      <w:pPr>
        <w:ind w:left="2288" w:hanging="432"/>
      </w:pPr>
      <w:rPr>
        <w:rFonts w:hint="default"/>
        <w:lang w:val="en-US" w:eastAsia="en-US" w:bidi="en-US"/>
      </w:rPr>
    </w:lvl>
    <w:lvl w:ilvl="3">
      <w:numFmt w:val="bullet"/>
      <w:lvlText w:val="•"/>
      <w:lvlJc w:val="left"/>
      <w:pPr>
        <w:ind w:left="3092" w:hanging="432"/>
      </w:pPr>
      <w:rPr>
        <w:rFonts w:hint="default"/>
        <w:lang w:val="en-US" w:eastAsia="en-US" w:bidi="en-US"/>
      </w:rPr>
    </w:lvl>
    <w:lvl w:ilvl="4">
      <w:numFmt w:val="bullet"/>
      <w:lvlText w:val="•"/>
      <w:lvlJc w:val="left"/>
      <w:pPr>
        <w:ind w:left="3896" w:hanging="432"/>
      </w:pPr>
      <w:rPr>
        <w:rFonts w:hint="default"/>
        <w:lang w:val="en-US" w:eastAsia="en-US" w:bidi="en-US"/>
      </w:rPr>
    </w:lvl>
    <w:lvl w:ilvl="5">
      <w:numFmt w:val="bullet"/>
      <w:lvlText w:val="•"/>
      <w:lvlJc w:val="left"/>
      <w:pPr>
        <w:ind w:left="4700" w:hanging="432"/>
      </w:pPr>
      <w:rPr>
        <w:rFonts w:hint="default"/>
        <w:lang w:val="en-US" w:eastAsia="en-US" w:bidi="en-US"/>
      </w:rPr>
    </w:lvl>
    <w:lvl w:ilvl="6">
      <w:numFmt w:val="bullet"/>
      <w:lvlText w:val="•"/>
      <w:lvlJc w:val="left"/>
      <w:pPr>
        <w:ind w:left="5504" w:hanging="432"/>
      </w:pPr>
      <w:rPr>
        <w:rFonts w:hint="default"/>
        <w:lang w:val="en-US" w:eastAsia="en-US" w:bidi="en-US"/>
      </w:rPr>
    </w:lvl>
    <w:lvl w:ilvl="7">
      <w:numFmt w:val="bullet"/>
      <w:lvlText w:val="•"/>
      <w:lvlJc w:val="left"/>
      <w:pPr>
        <w:ind w:left="6308" w:hanging="432"/>
      </w:pPr>
      <w:rPr>
        <w:rFonts w:hint="default"/>
        <w:lang w:val="en-US" w:eastAsia="en-US" w:bidi="en-US"/>
      </w:rPr>
    </w:lvl>
    <w:lvl w:ilvl="8">
      <w:numFmt w:val="bullet"/>
      <w:lvlText w:val="•"/>
      <w:lvlJc w:val="left"/>
      <w:pPr>
        <w:ind w:left="7112" w:hanging="432"/>
      </w:pPr>
      <w:rPr>
        <w:rFonts w:hint="default"/>
        <w:lang w:val="en-US" w:eastAsia="en-US" w:bidi="en-US"/>
      </w:rPr>
    </w:lvl>
  </w:abstractNum>
  <w:abstractNum w:abstractNumId="5" w15:restartNumberingAfterBreak="0">
    <w:nsid w:val="0AF91AF2"/>
    <w:multiLevelType w:val="hybridMultilevel"/>
    <w:tmpl w:val="5992C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E93C33"/>
    <w:multiLevelType w:val="hybridMultilevel"/>
    <w:tmpl w:val="1C3C95B4"/>
    <w:lvl w:ilvl="0" w:tplc="241A0001">
      <w:numFmt w:val="bullet"/>
      <w:lvlText w:val=""/>
      <w:lvlJc w:val="left"/>
      <w:pPr>
        <w:ind w:left="720" w:hanging="360"/>
      </w:pPr>
      <w:rPr>
        <w:rFonts w:ascii="Symbol" w:eastAsia="Times New Roman" w:hAnsi="Symbol"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185E78C1"/>
    <w:multiLevelType w:val="hybridMultilevel"/>
    <w:tmpl w:val="9ED259BA"/>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8" w15:restartNumberingAfterBreak="0">
    <w:nsid w:val="1B0118C0"/>
    <w:multiLevelType w:val="hybridMultilevel"/>
    <w:tmpl w:val="4A447B5C"/>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9" w15:restartNumberingAfterBreak="0">
    <w:nsid w:val="1D5D4133"/>
    <w:multiLevelType w:val="hybridMultilevel"/>
    <w:tmpl w:val="AE685E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C7BDC"/>
    <w:multiLevelType w:val="hybridMultilevel"/>
    <w:tmpl w:val="0E90FEAA"/>
    <w:lvl w:ilvl="0" w:tplc="08090001">
      <w:start w:val="1"/>
      <w:numFmt w:val="bullet"/>
      <w:lvlText w:val=""/>
      <w:lvlJc w:val="left"/>
      <w:pPr>
        <w:ind w:left="1396" w:hanging="360"/>
      </w:pPr>
      <w:rPr>
        <w:rFonts w:ascii="Symbol" w:hAnsi="Symbol" w:hint="default"/>
      </w:rPr>
    </w:lvl>
    <w:lvl w:ilvl="1" w:tplc="08090003" w:tentative="1">
      <w:start w:val="1"/>
      <w:numFmt w:val="bullet"/>
      <w:lvlText w:val="o"/>
      <w:lvlJc w:val="left"/>
      <w:pPr>
        <w:ind w:left="2116" w:hanging="360"/>
      </w:pPr>
      <w:rPr>
        <w:rFonts w:ascii="Courier New" w:hAnsi="Courier New" w:cs="Courier New" w:hint="default"/>
      </w:rPr>
    </w:lvl>
    <w:lvl w:ilvl="2" w:tplc="08090005" w:tentative="1">
      <w:start w:val="1"/>
      <w:numFmt w:val="bullet"/>
      <w:lvlText w:val=""/>
      <w:lvlJc w:val="left"/>
      <w:pPr>
        <w:ind w:left="2836" w:hanging="360"/>
      </w:pPr>
      <w:rPr>
        <w:rFonts w:ascii="Wingdings" w:hAnsi="Wingdings" w:hint="default"/>
      </w:rPr>
    </w:lvl>
    <w:lvl w:ilvl="3" w:tplc="08090001" w:tentative="1">
      <w:start w:val="1"/>
      <w:numFmt w:val="bullet"/>
      <w:lvlText w:val=""/>
      <w:lvlJc w:val="left"/>
      <w:pPr>
        <w:ind w:left="3556" w:hanging="360"/>
      </w:pPr>
      <w:rPr>
        <w:rFonts w:ascii="Symbol" w:hAnsi="Symbol" w:hint="default"/>
      </w:rPr>
    </w:lvl>
    <w:lvl w:ilvl="4" w:tplc="08090003" w:tentative="1">
      <w:start w:val="1"/>
      <w:numFmt w:val="bullet"/>
      <w:lvlText w:val="o"/>
      <w:lvlJc w:val="left"/>
      <w:pPr>
        <w:ind w:left="4276" w:hanging="360"/>
      </w:pPr>
      <w:rPr>
        <w:rFonts w:ascii="Courier New" w:hAnsi="Courier New" w:cs="Courier New" w:hint="default"/>
      </w:rPr>
    </w:lvl>
    <w:lvl w:ilvl="5" w:tplc="08090005" w:tentative="1">
      <w:start w:val="1"/>
      <w:numFmt w:val="bullet"/>
      <w:lvlText w:val=""/>
      <w:lvlJc w:val="left"/>
      <w:pPr>
        <w:ind w:left="4996" w:hanging="360"/>
      </w:pPr>
      <w:rPr>
        <w:rFonts w:ascii="Wingdings" w:hAnsi="Wingdings" w:hint="default"/>
      </w:rPr>
    </w:lvl>
    <w:lvl w:ilvl="6" w:tplc="08090001" w:tentative="1">
      <w:start w:val="1"/>
      <w:numFmt w:val="bullet"/>
      <w:lvlText w:val=""/>
      <w:lvlJc w:val="left"/>
      <w:pPr>
        <w:ind w:left="5716" w:hanging="360"/>
      </w:pPr>
      <w:rPr>
        <w:rFonts w:ascii="Symbol" w:hAnsi="Symbol" w:hint="default"/>
      </w:rPr>
    </w:lvl>
    <w:lvl w:ilvl="7" w:tplc="08090003" w:tentative="1">
      <w:start w:val="1"/>
      <w:numFmt w:val="bullet"/>
      <w:lvlText w:val="o"/>
      <w:lvlJc w:val="left"/>
      <w:pPr>
        <w:ind w:left="6436" w:hanging="360"/>
      </w:pPr>
      <w:rPr>
        <w:rFonts w:ascii="Courier New" w:hAnsi="Courier New" w:cs="Courier New" w:hint="default"/>
      </w:rPr>
    </w:lvl>
    <w:lvl w:ilvl="8" w:tplc="08090005" w:tentative="1">
      <w:start w:val="1"/>
      <w:numFmt w:val="bullet"/>
      <w:lvlText w:val=""/>
      <w:lvlJc w:val="left"/>
      <w:pPr>
        <w:ind w:left="7156" w:hanging="360"/>
      </w:pPr>
      <w:rPr>
        <w:rFonts w:ascii="Wingdings" w:hAnsi="Wingdings" w:hint="default"/>
      </w:rPr>
    </w:lvl>
  </w:abstractNum>
  <w:abstractNum w:abstractNumId="11" w15:restartNumberingAfterBreak="0">
    <w:nsid w:val="3C62369A"/>
    <w:multiLevelType w:val="hybridMultilevel"/>
    <w:tmpl w:val="0130EAF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4886942"/>
    <w:multiLevelType w:val="hybridMultilevel"/>
    <w:tmpl w:val="BF965E78"/>
    <w:lvl w:ilvl="0" w:tplc="27543D5E">
      <w:start w:val="1"/>
      <w:numFmt w:val="bullet"/>
      <w:lvlText w:val=""/>
      <w:lvlJc w:val="left"/>
      <w:pPr>
        <w:ind w:left="82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61CAC"/>
    <w:multiLevelType w:val="hybridMultilevel"/>
    <w:tmpl w:val="1FF68482"/>
    <w:lvl w:ilvl="0" w:tplc="39E45A78">
      <w:start w:val="1"/>
      <w:numFmt w:val="decimal"/>
      <w:lvlText w:val="%1."/>
      <w:lvlJc w:val="left"/>
      <w:pPr>
        <w:ind w:left="1438" w:hanging="762"/>
      </w:pPr>
      <w:rPr>
        <w:rFonts w:hint="default"/>
      </w:rPr>
    </w:lvl>
    <w:lvl w:ilvl="1" w:tplc="08090019" w:tentative="1">
      <w:start w:val="1"/>
      <w:numFmt w:val="lowerLetter"/>
      <w:lvlText w:val="%2."/>
      <w:lvlJc w:val="left"/>
      <w:pPr>
        <w:ind w:left="1756" w:hanging="360"/>
      </w:pPr>
    </w:lvl>
    <w:lvl w:ilvl="2" w:tplc="0809001B" w:tentative="1">
      <w:start w:val="1"/>
      <w:numFmt w:val="lowerRoman"/>
      <w:lvlText w:val="%3."/>
      <w:lvlJc w:val="right"/>
      <w:pPr>
        <w:ind w:left="2476" w:hanging="180"/>
      </w:pPr>
    </w:lvl>
    <w:lvl w:ilvl="3" w:tplc="0809000F" w:tentative="1">
      <w:start w:val="1"/>
      <w:numFmt w:val="decimal"/>
      <w:lvlText w:val="%4."/>
      <w:lvlJc w:val="left"/>
      <w:pPr>
        <w:ind w:left="3196" w:hanging="360"/>
      </w:pPr>
    </w:lvl>
    <w:lvl w:ilvl="4" w:tplc="08090019" w:tentative="1">
      <w:start w:val="1"/>
      <w:numFmt w:val="lowerLetter"/>
      <w:lvlText w:val="%5."/>
      <w:lvlJc w:val="left"/>
      <w:pPr>
        <w:ind w:left="3916" w:hanging="360"/>
      </w:pPr>
    </w:lvl>
    <w:lvl w:ilvl="5" w:tplc="0809001B" w:tentative="1">
      <w:start w:val="1"/>
      <w:numFmt w:val="lowerRoman"/>
      <w:lvlText w:val="%6."/>
      <w:lvlJc w:val="right"/>
      <w:pPr>
        <w:ind w:left="4636" w:hanging="180"/>
      </w:pPr>
    </w:lvl>
    <w:lvl w:ilvl="6" w:tplc="0809000F" w:tentative="1">
      <w:start w:val="1"/>
      <w:numFmt w:val="decimal"/>
      <w:lvlText w:val="%7."/>
      <w:lvlJc w:val="left"/>
      <w:pPr>
        <w:ind w:left="5356" w:hanging="360"/>
      </w:pPr>
    </w:lvl>
    <w:lvl w:ilvl="7" w:tplc="08090019" w:tentative="1">
      <w:start w:val="1"/>
      <w:numFmt w:val="lowerLetter"/>
      <w:lvlText w:val="%8."/>
      <w:lvlJc w:val="left"/>
      <w:pPr>
        <w:ind w:left="6076" w:hanging="360"/>
      </w:pPr>
    </w:lvl>
    <w:lvl w:ilvl="8" w:tplc="0809001B" w:tentative="1">
      <w:start w:val="1"/>
      <w:numFmt w:val="lowerRoman"/>
      <w:lvlText w:val="%9."/>
      <w:lvlJc w:val="right"/>
      <w:pPr>
        <w:ind w:left="6796" w:hanging="180"/>
      </w:pPr>
    </w:lvl>
  </w:abstractNum>
  <w:abstractNum w:abstractNumId="14" w15:restartNumberingAfterBreak="0">
    <w:nsid w:val="4EBD6EA0"/>
    <w:multiLevelType w:val="hybridMultilevel"/>
    <w:tmpl w:val="6674F4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1F32366"/>
    <w:multiLevelType w:val="hybridMultilevel"/>
    <w:tmpl w:val="D110EB30"/>
    <w:lvl w:ilvl="0" w:tplc="5C0A4E2C">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744C71"/>
    <w:multiLevelType w:val="hybridMultilevel"/>
    <w:tmpl w:val="5C0EF726"/>
    <w:lvl w:ilvl="0" w:tplc="11509ACE">
      <w:start w:val="19"/>
      <w:numFmt w:val="bullet"/>
      <w:lvlText w:val="•"/>
      <w:lvlJc w:val="left"/>
      <w:pPr>
        <w:ind w:left="719" w:hanging="612"/>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7" w15:restartNumberingAfterBreak="0">
    <w:nsid w:val="5ED302EF"/>
    <w:multiLevelType w:val="hybridMultilevel"/>
    <w:tmpl w:val="912E2B7A"/>
    <w:lvl w:ilvl="0" w:tplc="6FEC3946">
      <w:start w:val="1"/>
      <w:numFmt w:val="bullet"/>
      <w:lvlText w:val=""/>
      <w:lvlPicBulletId w:val="0"/>
      <w:lvlJc w:val="left"/>
      <w:pPr>
        <w:tabs>
          <w:tab w:val="num" w:pos="720"/>
        </w:tabs>
        <w:ind w:left="720" w:hanging="360"/>
      </w:pPr>
      <w:rPr>
        <w:rFonts w:ascii="Symbol" w:hAnsi="Symbol" w:hint="default"/>
      </w:rPr>
    </w:lvl>
    <w:lvl w:ilvl="1" w:tplc="7B8AE834" w:tentative="1">
      <w:start w:val="1"/>
      <w:numFmt w:val="bullet"/>
      <w:lvlText w:val=""/>
      <w:lvlJc w:val="left"/>
      <w:pPr>
        <w:tabs>
          <w:tab w:val="num" w:pos="1440"/>
        </w:tabs>
        <w:ind w:left="1440" w:hanging="360"/>
      </w:pPr>
      <w:rPr>
        <w:rFonts w:ascii="Symbol" w:hAnsi="Symbol" w:hint="default"/>
      </w:rPr>
    </w:lvl>
    <w:lvl w:ilvl="2" w:tplc="9DBE10D4" w:tentative="1">
      <w:start w:val="1"/>
      <w:numFmt w:val="bullet"/>
      <w:lvlText w:val=""/>
      <w:lvlJc w:val="left"/>
      <w:pPr>
        <w:tabs>
          <w:tab w:val="num" w:pos="2160"/>
        </w:tabs>
        <w:ind w:left="2160" w:hanging="360"/>
      </w:pPr>
      <w:rPr>
        <w:rFonts w:ascii="Symbol" w:hAnsi="Symbol" w:hint="default"/>
      </w:rPr>
    </w:lvl>
    <w:lvl w:ilvl="3" w:tplc="F30A840C" w:tentative="1">
      <w:start w:val="1"/>
      <w:numFmt w:val="bullet"/>
      <w:lvlText w:val=""/>
      <w:lvlJc w:val="left"/>
      <w:pPr>
        <w:tabs>
          <w:tab w:val="num" w:pos="2880"/>
        </w:tabs>
        <w:ind w:left="2880" w:hanging="360"/>
      </w:pPr>
      <w:rPr>
        <w:rFonts w:ascii="Symbol" w:hAnsi="Symbol" w:hint="default"/>
      </w:rPr>
    </w:lvl>
    <w:lvl w:ilvl="4" w:tplc="5EA09224" w:tentative="1">
      <w:start w:val="1"/>
      <w:numFmt w:val="bullet"/>
      <w:lvlText w:val=""/>
      <w:lvlJc w:val="left"/>
      <w:pPr>
        <w:tabs>
          <w:tab w:val="num" w:pos="3600"/>
        </w:tabs>
        <w:ind w:left="3600" w:hanging="360"/>
      </w:pPr>
      <w:rPr>
        <w:rFonts w:ascii="Symbol" w:hAnsi="Symbol" w:hint="default"/>
      </w:rPr>
    </w:lvl>
    <w:lvl w:ilvl="5" w:tplc="E40AF654" w:tentative="1">
      <w:start w:val="1"/>
      <w:numFmt w:val="bullet"/>
      <w:lvlText w:val=""/>
      <w:lvlJc w:val="left"/>
      <w:pPr>
        <w:tabs>
          <w:tab w:val="num" w:pos="4320"/>
        </w:tabs>
        <w:ind w:left="4320" w:hanging="360"/>
      </w:pPr>
      <w:rPr>
        <w:rFonts w:ascii="Symbol" w:hAnsi="Symbol" w:hint="default"/>
      </w:rPr>
    </w:lvl>
    <w:lvl w:ilvl="6" w:tplc="B598F9F0" w:tentative="1">
      <w:start w:val="1"/>
      <w:numFmt w:val="bullet"/>
      <w:lvlText w:val=""/>
      <w:lvlJc w:val="left"/>
      <w:pPr>
        <w:tabs>
          <w:tab w:val="num" w:pos="5040"/>
        </w:tabs>
        <w:ind w:left="5040" w:hanging="360"/>
      </w:pPr>
      <w:rPr>
        <w:rFonts w:ascii="Symbol" w:hAnsi="Symbol" w:hint="default"/>
      </w:rPr>
    </w:lvl>
    <w:lvl w:ilvl="7" w:tplc="F22AF146" w:tentative="1">
      <w:start w:val="1"/>
      <w:numFmt w:val="bullet"/>
      <w:lvlText w:val=""/>
      <w:lvlJc w:val="left"/>
      <w:pPr>
        <w:tabs>
          <w:tab w:val="num" w:pos="5760"/>
        </w:tabs>
        <w:ind w:left="5760" w:hanging="360"/>
      </w:pPr>
      <w:rPr>
        <w:rFonts w:ascii="Symbol" w:hAnsi="Symbol" w:hint="default"/>
      </w:rPr>
    </w:lvl>
    <w:lvl w:ilvl="8" w:tplc="BF187D0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3881D05"/>
    <w:multiLevelType w:val="hybridMultilevel"/>
    <w:tmpl w:val="19008062"/>
    <w:lvl w:ilvl="0" w:tplc="6FEC3946">
      <w:start w:val="1"/>
      <w:numFmt w:val="bullet"/>
      <w:lvlText w:val=""/>
      <w:lvlPicBulletId w:val="0"/>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AC266F3"/>
    <w:multiLevelType w:val="hybridMultilevel"/>
    <w:tmpl w:val="1B2CD3FC"/>
    <w:lvl w:ilvl="0" w:tplc="36C20C98">
      <w:numFmt w:val="bullet"/>
      <w:lvlText w:val="•"/>
      <w:lvlJc w:val="left"/>
      <w:pPr>
        <w:ind w:left="722" w:hanging="615"/>
      </w:pPr>
      <w:rPr>
        <w:rFonts w:ascii="Times New Roman" w:eastAsia="Times New Roman" w:hAnsi="Times New Roman" w:cs="Times New Roman"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20" w15:restartNumberingAfterBreak="0">
    <w:nsid w:val="6D145F42"/>
    <w:multiLevelType w:val="hybridMultilevel"/>
    <w:tmpl w:val="48EE5C5E"/>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1" w15:restartNumberingAfterBreak="0">
    <w:nsid w:val="7AF301AD"/>
    <w:multiLevelType w:val="hybridMultilevel"/>
    <w:tmpl w:val="B80A0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112BD2"/>
    <w:multiLevelType w:val="hybridMultilevel"/>
    <w:tmpl w:val="C7965E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1"/>
  </w:num>
  <w:num w:numId="2">
    <w:abstractNumId w:val="15"/>
  </w:num>
  <w:num w:numId="3">
    <w:abstractNumId w:val="17"/>
  </w:num>
  <w:num w:numId="4">
    <w:abstractNumId w:val="18"/>
  </w:num>
  <w:num w:numId="5">
    <w:abstractNumId w:val="10"/>
  </w:num>
  <w:num w:numId="6">
    <w:abstractNumId w:val="13"/>
  </w:num>
  <w:num w:numId="7">
    <w:abstractNumId w:val="3"/>
  </w:num>
  <w:num w:numId="8">
    <w:abstractNumId w:val="14"/>
  </w:num>
  <w:num w:numId="9">
    <w:abstractNumId w:val="7"/>
  </w:num>
  <w:num w:numId="10">
    <w:abstractNumId w:val="16"/>
  </w:num>
  <w:num w:numId="11">
    <w:abstractNumId w:val="8"/>
  </w:num>
  <w:num w:numId="12">
    <w:abstractNumId w:val="19"/>
  </w:num>
  <w:num w:numId="13">
    <w:abstractNumId w:val="4"/>
  </w:num>
  <w:num w:numId="14">
    <w:abstractNumId w:val="2"/>
  </w:num>
  <w:num w:numId="15">
    <w:abstractNumId w:val="22"/>
  </w:num>
  <w:num w:numId="16">
    <w:abstractNumId w:val="6"/>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1"/>
  </w:num>
  <w:num w:numId="20">
    <w:abstractNumId w:val="0"/>
    <w:lvlOverride w:ilvl="0"/>
  </w:num>
  <w:num w:numId="21">
    <w:abstractNumId w:val="20"/>
  </w:num>
  <w:num w:numId="22">
    <w:abstractNumId w:val="1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LSwMDSzNDCyMLQ0MbdQ0lEKTi0uzszPAykwNKgFAHB+WA8tAAAA"/>
  </w:docVars>
  <w:rsids>
    <w:rsidRoot w:val="00E23F8B"/>
    <w:rsid w:val="00003D67"/>
    <w:rsid w:val="000068CA"/>
    <w:rsid w:val="00016271"/>
    <w:rsid w:val="000262AD"/>
    <w:rsid w:val="000474C7"/>
    <w:rsid w:val="00056E39"/>
    <w:rsid w:val="000649A4"/>
    <w:rsid w:val="00080334"/>
    <w:rsid w:val="0008625E"/>
    <w:rsid w:val="000B27B0"/>
    <w:rsid w:val="000C15DE"/>
    <w:rsid w:val="001023A0"/>
    <w:rsid w:val="00103FE0"/>
    <w:rsid w:val="0010589F"/>
    <w:rsid w:val="00133004"/>
    <w:rsid w:val="00133324"/>
    <w:rsid w:val="00134F56"/>
    <w:rsid w:val="001370D5"/>
    <w:rsid w:val="00140801"/>
    <w:rsid w:val="0014573A"/>
    <w:rsid w:val="0015798F"/>
    <w:rsid w:val="00162E40"/>
    <w:rsid w:val="0016544B"/>
    <w:rsid w:val="00181B08"/>
    <w:rsid w:val="00193902"/>
    <w:rsid w:val="001953E5"/>
    <w:rsid w:val="00195476"/>
    <w:rsid w:val="001C0666"/>
    <w:rsid w:val="001D1072"/>
    <w:rsid w:val="001E6F76"/>
    <w:rsid w:val="002014FA"/>
    <w:rsid w:val="00214FE0"/>
    <w:rsid w:val="00224B69"/>
    <w:rsid w:val="00227733"/>
    <w:rsid w:val="00236D1F"/>
    <w:rsid w:val="0023737B"/>
    <w:rsid w:val="00242430"/>
    <w:rsid w:val="0025199D"/>
    <w:rsid w:val="00254F44"/>
    <w:rsid w:val="0025534D"/>
    <w:rsid w:val="00264921"/>
    <w:rsid w:val="002917C3"/>
    <w:rsid w:val="002B1019"/>
    <w:rsid w:val="002B6B5C"/>
    <w:rsid w:val="002B6E68"/>
    <w:rsid w:val="002F7344"/>
    <w:rsid w:val="00326D95"/>
    <w:rsid w:val="00337A00"/>
    <w:rsid w:val="00346C53"/>
    <w:rsid w:val="00361E71"/>
    <w:rsid w:val="00365E8D"/>
    <w:rsid w:val="00371220"/>
    <w:rsid w:val="00377C64"/>
    <w:rsid w:val="00381B7B"/>
    <w:rsid w:val="003832B2"/>
    <w:rsid w:val="00385B3E"/>
    <w:rsid w:val="00390070"/>
    <w:rsid w:val="003946A2"/>
    <w:rsid w:val="0039491B"/>
    <w:rsid w:val="00397DF8"/>
    <w:rsid w:val="003A3862"/>
    <w:rsid w:val="003A51C7"/>
    <w:rsid w:val="003C004F"/>
    <w:rsid w:val="003C7016"/>
    <w:rsid w:val="003E4CEA"/>
    <w:rsid w:val="003E5229"/>
    <w:rsid w:val="003F3B73"/>
    <w:rsid w:val="00407FE9"/>
    <w:rsid w:val="00417BC2"/>
    <w:rsid w:val="00450424"/>
    <w:rsid w:val="00451845"/>
    <w:rsid w:val="00460E7B"/>
    <w:rsid w:val="00482E54"/>
    <w:rsid w:val="004876B1"/>
    <w:rsid w:val="004B2FA5"/>
    <w:rsid w:val="004B3946"/>
    <w:rsid w:val="004C4FFA"/>
    <w:rsid w:val="004C704D"/>
    <w:rsid w:val="004D18F2"/>
    <w:rsid w:val="004D5FED"/>
    <w:rsid w:val="004D642A"/>
    <w:rsid w:val="004E2C7A"/>
    <w:rsid w:val="004E6250"/>
    <w:rsid w:val="004F1E97"/>
    <w:rsid w:val="004F5CDA"/>
    <w:rsid w:val="005265CD"/>
    <w:rsid w:val="00547EDB"/>
    <w:rsid w:val="00593F0F"/>
    <w:rsid w:val="005A54AE"/>
    <w:rsid w:val="005B40B1"/>
    <w:rsid w:val="005C076A"/>
    <w:rsid w:val="005C473F"/>
    <w:rsid w:val="005D62D4"/>
    <w:rsid w:val="005E4A76"/>
    <w:rsid w:val="005F3464"/>
    <w:rsid w:val="006300F8"/>
    <w:rsid w:val="0063574C"/>
    <w:rsid w:val="00643B1C"/>
    <w:rsid w:val="00645E07"/>
    <w:rsid w:val="006D02B3"/>
    <w:rsid w:val="006E0688"/>
    <w:rsid w:val="006F750D"/>
    <w:rsid w:val="007111FB"/>
    <w:rsid w:val="00731F03"/>
    <w:rsid w:val="007365D8"/>
    <w:rsid w:val="0074277A"/>
    <w:rsid w:val="0075085B"/>
    <w:rsid w:val="007A7209"/>
    <w:rsid w:val="007C0D23"/>
    <w:rsid w:val="007C4181"/>
    <w:rsid w:val="007D4222"/>
    <w:rsid w:val="007D7931"/>
    <w:rsid w:val="007E59D5"/>
    <w:rsid w:val="007F47D4"/>
    <w:rsid w:val="008034E4"/>
    <w:rsid w:val="00812E4E"/>
    <w:rsid w:val="00814BE4"/>
    <w:rsid w:val="00821712"/>
    <w:rsid w:val="00846E45"/>
    <w:rsid w:val="00861579"/>
    <w:rsid w:val="0086192C"/>
    <w:rsid w:val="008754F2"/>
    <w:rsid w:val="00897109"/>
    <w:rsid w:val="008B1FBA"/>
    <w:rsid w:val="008B5857"/>
    <w:rsid w:val="008C4D97"/>
    <w:rsid w:val="008C4F2B"/>
    <w:rsid w:val="008C7189"/>
    <w:rsid w:val="008F2630"/>
    <w:rsid w:val="00913072"/>
    <w:rsid w:val="00914065"/>
    <w:rsid w:val="00930E75"/>
    <w:rsid w:val="0093377F"/>
    <w:rsid w:val="00936B20"/>
    <w:rsid w:val="00946C24"/>
    <w:rsid w:val="00956103"/>
    <w:rsid w:val="00956BF4"/>
    <w:rsid w:val="009731E3"/>
    <w:rsid w:val="00981F33"/>
    <w:rsid w:val="009852AE"/>
    <w:rsid w:val="00986707"/>
    <w:rsid w:val="00997F1A"/>
    <w:rsid w:val="009A4A6E"/>
    <w:rsid w:val="009A5C0C"/>
    <w:rsid w:val="009A7A08"/>
    <w:rsid w:val="009E4E9D"/>
    <w:rsid w:val="009E764F"/>
    <w:rsid w:val="009F0329"/>
    <w:rsid w:val="009F06FC"/>
    <w:rsid w:val="00A037FA"/>
    <w:rsid w:val="00A21B1C"/>
    <w:rsid w:val="00A2321C"/>
    <w:rsid w:val="00A51662"/>
    <w:rsid w:val="00A56717"/>
    <w:rsid w:val="00A61837"/>
    <w:rsid w:val="00A6554D"/>
    <w:rsid w:val="00A707C3"/>
    <w:rsid w:val="00A9255C"/>
    <w:rsid w:val="00A9370E"/>
    <w:rsid w:val="00A95B32"/>
    <w:rsid w:val="00AB28BA"/>
    <w:rsid w:val="00AE3A24"/>
    <w:rsid w:val="00B131E3"/>
    <w:rsid w:val="00B257EB"/>
    <w:rsid w:val="00B31B6D"/>
    <w:rsid w:val="00B56501"/>
    <w:rsid w:val="00B623F1"/>
    <w:rsid w:val="00B632C7"/>
    <w:rsid w:val="00B75889"/>
    <w:rsid w:val="00B80AB3"/>
    <w:rsid w:val="00B80EDB"/>
    <w:rsid w:val="00B95926"/>
    <w:rsid w:val="00BA17C1"/>
    <w:rsid w:val="00BA431F"/>
    <w:rsid w:val="00BE756F"/>
    <w:rsid w:val="00BF0A42"/>
    <w:rsid w:val="00BF1A2C"/>
    <w:rsid w:val="00BF593A"/>
    <w:rsid w:val="00BF7334"/>
    <w:rsid w:val="00C229E6"/>
    <w:rsid w:val="00C24664"/>
    <w:rsid w:val="00C269B5"/>
    <w:rsid w:val="00C40675"/>
    <w:rsid w:val="00C629A7"/>
    <w:rsid w:val="00C71111"/>
    <w:rsid w:val="00C93DB4"/>
    <w:rsid w:val="00C9660C"/>
    <w:rsid w:val="00C97680"/>
    <w:rsid w:val="00CD3389"/>
    <w:rsid w:val="00CE32EE"/>
    <w:rsid w:val="00CE5FD4"/>
    <w:rsid w:val="00CF26AD"/>
    <w:rsid w:val="00CF71E1"/>
    <w:rsid w:val="00D10960"/>
    <w:rsid w:val="00D46C90"/>
    <w:rsid w:val="00D500B2"/>
    <w:rsid w:val="00D50A34"/>
    <w:rsid w:val="00D72003"/>
    <w:rsid w:val="00D723D9"/>
    <w:rsid w:val="00D91292"/>
    <w:rsid w:val="00D94238"/>
    <w:rsid w:val="00DA6B97"/>
    <w:rsid w:val="00DC6850"/>
    <w:rsid w:val="00DD6521"/>
    <w:rsid w:val="00DE4EB7"/>
    <w:rsid w:val="00DF388A"/>
    <w:rsid w:val="00DF41E0"/>
    <w:rsid w:val="00DF4EEE"/>
    <w:rsid w:val="00E12244"/>
    <w:rsid w:val="00E14E0B"/>
    <w:rsid w:val="00E21708"/>
    <w:rsid w:val="00E23F8B"/>
    <w:rsid w:val="00E363B7"/>
    <w:rsid w:val="00E43763"/>
    <w:rsid w:val="00E4558D"/>
    <w:rsid w:val="00E61418"/>
    <w:rsid w:val="00E72F5E"/>
    <w:rsid w:val="00E77F9B"/>
    <w:rsid w:val="00E91637"/>
    <w:rsid w:val="00E93324"/>
    <w:rsid w:val="00E95204"/>
    <w:rsid w:val="00EB0A57"/>
    <w:rsid w:val="00EB0E9D"/>
    <w:rsid w:val="00EB2D13"/>
    <w:rsid w:val="00EC071A"/>
    <w:rsid w:val="00EC755E"/>
    <w:rsid w:val="00ED0BBE"/>
    <w:rsid w:val="00ED70D2"/>
    <w:rsid w:val="00ED771F"/>
    <w:rsid w:val="00EE6FBB"/>
    <w:rsid w:val="00F002B9"/>
    <w:rsid w:val="00F13222"/>
    <w:rsid w:val="00F242A2"/>
    <w:rsid w:val="00F33673"/>
    <w:rsid w:val="00F366C8"/>
    <w:rsid w:val="00F405F4"/>
    <w:rsid w:val="00F66A45"/>
    <w:rsid w:val="00F67D3E"/>
    <w:rsid w:val="00F719F3"/>
    <w:rsid w:val="00F9058E"/>
    <w:rsid w:val="00FA40C8"/>
    <w:rsid w:val="00FE547F"/>
    <w:rsid w:val="00FF1B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4DF81"/>
  <w15:docId w15:val="{929FD184-2454-435A-BCD8-D832D10E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1111"/>
    <w:rPr>
      <w:rFonts w:ascii="Times New Roman" w:eastAsia="Times New Roman" w:hAnsi="Times New Roman" w:cs="Times New Roman"/>
      <w:lang w:val="sl-SI" w:eastAsia="sl-SI" w:bidi="sl-SI"/>
    </w:rPr>
  </w:style>
  <w:style w:type="paragraph" w:styleId="Heading1">
    <w:name w:val="heading 1"/>
    <w:basedOn w:val="Normal"/>
    <w:uiPriority w:val="9"/>
    <w:qFormat/>
    <w:rsid w:val="00C71111"/>
    <w:pPr>
      <w:spacing w:before="75"/>
      <w:ind w:left="161" w:right="4689"/>
      <w:jc w:val="center"/>
      <w:outlineLvl w:val="0"/>
    </w:pPr>
    <w:rPr>
      <w:b/>
      <w:bCs/>
      <w:sz w:val="28"/>
      <w:szCs w:val="28"/>
    </w:rPr>
  </w:style>
  <w:style w:type="paragraph" w:styleId="Heading2">
    <w:name w:val="heading 2"/>
    <w:basedOn w:val="Normal"/>
    <w:uiPriority w:val="9"/>
    <w:unhideWhenUsed/>
    <w:qFormat/>
    <w:rsid w:val="00C71111"/>
    <w:pPr>
      <w:ind w:left="318"/>
      <w:outlineLvl w:val="1"/>
    </w:pPr>
    <w:rPr>
      <w:b/>
      <w:bCs/>
      <w:sz w:val="24"/>
      <w:szCs w:val="24"/>
    </w:rPr>
  </w:style>
  <w:style w:type="paragraph" w:styleId="Heading6">
    <w:name w:val="heading 6"/>
    <w:basedOn w:val="Normal"/>
    <w:next w:val="Normal"/>
    <w:link w:val="Heading6Char"/>
    <w:qFormat/>
    <w:rsid w:val="00365E8D"/>
    <w:pPr>
      <w:adjustRightInd w:val="0"/>
      <w:spacing w:before="240" w:after="60"/>
      <w:outlineLvl w:val="5"/>
    </w:pPr>
    <w:rPr>
      <w:b/>
      <w:bCs/>
      <w:lang w:val="sr-Latn-CS" w:eastAsia="sr-Latn-C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71111"/>
    <w:rPr>
      <w:sz w:val="24"/>
      <w:szCs w:val="24"/>
    </w:rPr>
  </w:style>
  <w:style w:type="paragraph" w:styleId="ListParagraph">
    <w:name w:val="List Paragraph"/>
    <w:basedOn w:val="Normal"/>
    <w:uiPriority w:val="34"/>
    <w:qFormat/>
    <w:rsid w:val="00C71111"/>
  </w:style>
  <w:style w:type="paragraph" w:customStyle="1" w:styleId="TableParagraph">
    <w:name w:val="Table Paragraph"/>
    <w:basedOn w:val="Normal"/>
    <w:uiPriority w:val="1"/>
    <w:qFormat/>
    <w:rsid w:val="00C71111"/>
    <w:pPr>
      <w:spacing w:before="51"/>
      <w:ind w:left="107"/>
    </w:pPr>
  </w:style>
  <w:style w:type="paragraph" w:styleId="BalloonText">
    <w:name w:val="Balloon Text"/>
    <w:basedOn w:val="Normal"/>
    <w:link w:val="BalloonTextChar"/>
    <w:uiPriority w:val="99"/>
    <w:semiHidden/>
    <w:unhideWhenUsed/>
    <w:rsid w:val="001654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44B"/>
    <w:rPr>
      <w:rFonts w:ascii="Segoe UI" w:eastAsia="Times New Roman" w:hAnsi="Segoe UI" w:cs="Segoe UI"/>
      <w:sz w:val="18"/>
      <w:szCs w:val="18"/>
      <w:lang w:val="sl-SI" w:eastAsia="sl-SI" w:bidi="sl-SI"/>
    </w:rPr>
  </w:style>
  <w:style w:type="paragraph" w:styleId="Header">
    <w:name w:val="header"/>
    <w:basedOn w:val="Normal"/>
    <w:link w:val="HeaderChar"/>
    <w:uiPriority w:val="99"/>
    <w:semiHidden/>
    <w:unhideWhenUsed/>
    <w:rsid w:val="00A9370E"/>
    <w:pPr>
      <w:tabs>
        <w:tab w:val="center" w:pos="4680"/>
        <w:tab w:val="right" w:pos="9360"/>
      </w:tabs>
    </w:pPr>
  </w:style>
  <w:style w:type="character" w:customStyle="1" w:styleId="HeaderChar">
    <w:name w:val="Header Char"/>
    <w:basedOn w:val="DefaultParagraphFont"/>
    <w:link w:val="Header"/>
    <w:uiPriority w:val="99"/>
    <w:semiHidden/>
    <w:rsid w:val="00A9370E"/>
    <w:rPr>
      <w:rFonts w:ascii="Times New Roman" w:eastAsia="Times New Roman" w:hAnsi="Times New Roman" w:cs="Times New Roman"/>
      <w:lang w:val="sl-SI" w:eastAsia="sl-SI" w:bidi="sl-SI"/>
    </w:rPr>
  </w:style>
  <w:style w:type="paragraph" w:styleId="Footer">
    <w:name w:val="footer"/>
    <w:basedOn w:val="Normal"/>
    <w:link w:val="FooterChar"/>
    <w:uiPriority w:val="99"/>
    <w:semiHidden/>
    <w:unhideWhenUsed/>
    <w:rsid w:val="00A9370E"/>
    <w:pPr>
      <w:tabs>
        <w:tab w:val="center" w:pos="4680"/>
        <w:tab w:val="right" w:pos="9360"/>
      </w:tabs>
    </w:pPr>
  </w:style>
  <w:style w:type="character" w:customStyle="1" w:styleId="FooterChar">
    <w:name w:val="Footer Char"/>
    <w:basedOn w:val="DefaultParagraphFont"/>
    <w:link w:val="Footer"/>
    <w:uiPriority w:val="99"/>
    <w:semiHidden/>
    <w:rsid w:val="00A9370E"/>
    <w:rPr>
      <w:rFonts w:ascii="Times New Roman" w:eastAsia="Times New Roman" w:hAnsi="Times New Roman" w:cs="Times New Roman"/>
      <w:lang w:val="sl-SI" w:eastAsia="sl-SI" w:bidi="sl-SI"/>
    </w:rPr>
  </w:style>
  <w:style w:type="paragraph" w:customStyle="1" w:styleId="Default">
    <w:name w:val="Default"/>
    <w:rsid w:val="00897109"/>
    <w:pPr>
      <w:widowControl/>
      <w:adjustRightInd w:val="0"/>
    </w:pPr>
    <w:rPr>
      <w:rFonts w:ascii="Times New Roman" w:eastAsia="Times New Roman" w:hAnsi="Times New Roman" w:cs="Times New Roman"/>
      <w:color w:val="000000"/>
      <w:sz w:val="24"/>
      <w:szCs w:val="24"/>
    </w:rPr>
  </w:style>
  <w:style w:type="paragraph" w:styleId="NormalWeb">
    <w:name w:val="Normal (Web)"/>
    <w:basedOn w:val="Normal"/>
    <w:rsid w:val="00897109"/>
    <w:pPr>
      <w:adjustRightInd w:val="0"/>
    </w:pPr>
    <w:rPr>
      <w:sz w:val="24"/>
      <w:szCs w:val="24"/>
      <w:lang w:val="sr-Latn-CS" w:eastAsia="sr-Latn-CS" w:bidi="ar-SA"/>
    </w:rPr>
  </w:style>
  <w:style w:type="character" w:styleId="Strong">
    <w:name w:val="Strong"/>
    <w:qFormat/>
    <w:rsid w:val="00897109"/>
    <w:rPr>
      <w:b/>
      <w:bCs/>
    </w:rPr>
  </w:style>
  <w:style w:type="character" w:styleId="CommentReference">
    <w:name w:val="annotation reference"/>
    <w:rsid w:val="00ED0BBE"/>
    <w:rPr>
      <w:sz w:val="16"/>
      <w:szCs w:val="16"/>
    </w:rPr>
  </w:style>
  <w:style w:type="character" w:customStyle="1" w:styleId="Heading6Char">
    <w:name w:val="Heading 6 Char"/>
    <w:basedOn w:val="DefaultParagraphFont"/>
    <w:link w:val="Heading6"/>
    <w:rsid w:val="00365E8D"/>
    <w:rPr>
      <w:rFonts w:ascii="Times New Roman" w:eastAsia="Times New Roman" w:hAnsi="Times New Roman" w:cs="Times New Roman"/>
      <w:b/>
      <w:bCs/>
      <w:lang w:val="sr-Latn-CS" w:eastAsia="sr-Latn-CS"/>
    </w:rPr>
  </w:style>
  <w:style w:type="table" w:styleId="TableGrid">
    <w:name w:val="Table Grid"/>
    <w:basedOn w:val="TableNormal"/>
    <w:uiPriority w:val="39"/>
    <w:rsid w:val="0039007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0D23"/>
    <w:rPr>
      <w:color w:val="0000FF" w:themeColor="hyperlink"/>
      <w:u w:val="single"/>
    </w:rPr>
  </w:style>
  <w:style w:type="character" w:customStyle="1" w:styleId="tlid-translation">
    <w:name w:val="tlid-translation"/>
    <w:basedOn w:val="DefaultParagraphFont"/>
    <w:rsid w:val="00D72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77133">
      <w:bodyDiv w:val="1"/>
      <w:marLeft w:val="0"/>
      <w:marRight w:val="0"/>
      <w:marTop w:val="0"/>
      <w:marBottom w:val="0"/>
      <w:divBdr>
        <w:top w:val="none" w:sz="0" w:space="0" w:color="auto"/>
        <w:left w:val="none" w:sz="0" w:space="0" w:color="auto"/>
        <w:bottom w:val="none" w:sz="0" w:space="0" w:color="auto"/>
        <w:right w:val="none" w:sz="0" w:space="0" w:color="auto"/>
      </w:divBdr>
    </w:div>
    <w:div w:id="221522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f.bg.ac.y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FC7B5-AA92-4A38-A81A-3FC652C1F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9</Pages>
  <Words>3321</Words>
  <Characters>18931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Savka</dc:creator>
  <cp:lastModifiedBy>Dekanat_ekof</cp:lastModifiedBy>
  <cp:revision>167</cp:revision>
  <cp:lastPrinted>2020-01-14T09:44:00Z</cp:lastPrinted>
  <dcterms:created xsi:type="dcterms:W3CDTF">2019-09-01T16:12:00Z</dcterms:created>
  <dcterms:modified xsi:type="dcterms:W3CDTF">2020-02-06T14:13:00Z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2019-07-01T00:00:00Z</vt:filetime>
  </property>
  <property fmtid="{D5CDD505-2E9C-101B-9397-08002B2CF9AE}" pid="3" name="Creator">
    <vt:lpwstr>Microsoft® Office Word 2007</vt:lpwstr>
  </property>
  <property fmtid="{D5CDD505-2E9C-101B-9397-08002B2CF9AE}" pid="4" name="LastSaved">
    <vt:filetime>2019-09-01T00:00:00Z</vt:filetime>
  </property>
</Properties>
</file>